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C357" w14:textId="77777777" w:rsidR="00ED4859" w:rsidRDefault="006C07B4" w:rsidP="0034670E">
      <w:pPr>
        <w:spacing w:after="0" w:line="259" w:lineRule="auto"/>
        <w:ind w:left="0" w:firstLine="0"/>
      </w:pPr>
      <w:r>
        <w:rPr>
          <w:sz w:val="22"/>
        </w:rPr>
        <w:t xml:space="preserve"> </w:t>
      </w:r>
    </w:p>
    <w:p w14:paraId="12B2CF21" w14:textId="77777777" w:rsidR="00ED4859" w:rsidRDefault="006C07B4">
      <w:pPr>
        <w:spacing w:after="75" w:line="259" w:lineRule="auto"/>
        <w:ind w:left="0" w:right="55" w:firstLine="0"/>
        <w:jc w:val="center"/>
      </w:pPr>
      <w:r>
        <w:rPr>
          <w:b/>
          <w:sz w:val="24"/>
        </w:rPr>
        <w:t xml:space="preserve">JENNIFER BARREDO, PH.D. </w:t>
      </w:r>
    </w:p>
    <w:p w14:paraId="70C0E0DA" w14:textId="77777777" w:rsidR="00ED4859" w:rsidRPr="00DB5B71" w:rsidRDefault="006C07B4">
      <w:pPr>
        <w:spacing w:after="0" w:line="259" w:lineRule="auto"/>
        <w:ind w:left="0" w:firstLine="0"/>
        <w:rPr>
          <w:sz w:val="22"/>
          <w:szCs w:val="22"/>
        </w:rPr>
      </w:pPr>
      <w:r w:rsidRPr="00DB5B71">
        <w:rPr>
          <w:sz w:val="22"/>
          <w:szCs w:val="22"/>
        </w:rPr>
        <w:t xml:space="preserve"> </w:t>
      </w:r>
    </w:p>
    <w:p w14:paraId="327F106B" w14:textId="77777777" w:rsidR="00ED4859" w:rsidRPr="00DB5B71" w:rsidRDefault="006C07B4">
      <w:pPr>
        <w:ind w:right="43"/>
        <w:rPr>
          <w:sz w:val="22"/>
          <w:szCs w:val="22"/>
        </w:rPr>
      </w:pPr>
      <w:r w:rsidRPr="00DB5B71">
        <w:rPr>
          <w:sz w:val="22"/>
          <w:szCs w:val="22"/>
        </w:rPr>
        <w:t xml:space="preserve">Providence VA Medical Center  </w:t>
      </w:r>
    </w:p>
    <w:p w14:paraId="4FA5B136" w14:textId="77777777" w:rsidR="00ED4859" w:rsidRPr="00DB5B71" w:rsidRDefault="006C07B4">
      <w:pPr>
        <w:ind w:right="43"/>
        <w:rPr>
          <w:sz w:val="22"/>
          <w:szCs w:val="22"/>
        </w:rPr>
      </w:pPr>
      <w:r w:rsidRPr="00DB5B71">
        <w:rPr>
          <w:sz w:val="22"/>
          <w:szCs w:val="22"/>
        </w:rPr>
        <w:t xml:space="preserve">830 Chalkstone Ave, Bldg. 32, Providence, RI 02908 </w:t>
      </w:r>
    </w:p>
    <w:p w14:paraId="228C4461" w14:textId="77777777" w:rsidR="00ED4859" w:rsidRPr="00DB5B71" w:rsidRDefault="006C07B4">
      <w:pPr>
        <w:ind w:right="43"/>
        <w:rPr>
          <w:sz w:val="22"/>
          <w:szCs w:val="22"/>
        </w:rPr>
      </w:pPr>
      <w:r w:rsidRPr="00DB5B71">
        <w:rPr>
          <w:sz w:val="22"/>
          <w:szCs w:val="22"/>
        </w:rPr>
        <w:t xml:space="preserve">Telephone: (401) 273-7100 x16290 </w:t>
      </w:r>
    </w:p>
    <w:p w14:paraId="7A27F5F5" w14:textId="77777777" w:rsidR="00ED4859" w:rsidRPr="00DB5B71" w:rsidRDefault="006C07B4">
      <w:pPr>
        <w:ind w:right="43"/>
        <w:rPr>
          <w:sz w:val="22"/>
          <w:szCs w:val="22"/>
        </w:rPr>
      </w:pPr>
      <w:r w:rsidRPr="00DB5B71">
        <w:rPr>
          <w:sz w:val="22"/>
          <w:szCs w:val="22"/>
        </w:rPr>
        <w:t xml:space="preserve">Email: Jennifer_Barredo@brown.edu; Jennifer.Barredo@va.gov </w:t>
      </w:r>
    </w:p>
    <w:p w14:paraId="6A13A519" w14:textId="77777777" w:rsidR="00ED4859" w:rsidRPr="00DB5B71" w:rsidRDefault="00F03776">
      <w:pPr>
        <w:spacing w:after="0" w:line="259" w:lineRule="auto"/>
        <w:ind w:left="0" w:firstLine="0"/>
        <w:rPr>
          <w:sz w:val="22"/>
          <w:szCs w:val="22"/>
        </w:rPr>
      </w:pPr>
      <w:hyperlink r:id="rId7">
        <w:r w:rsidR="006C07B4" w:rsidRPr="00DB5B71">
          <w:rPr>
            <w:color w:val="0000FF"/>
            <w:sz w:val="22"/>
            <w:szCs w:val="22"/>
            <w:u w:val="single" w:color="0000FF"/>
          </w:rPr>
          <w:t>https://vivo.brown.edu/display/jbarredo</w:t>
        </w:r>
      </w:hyperlink>
      <w:hyperlink r:id="rId8">
        <w:r w:rsidR="006C07B4" w:rsidRPr="00DB5B71">
          <w:rPr>
            <w:color w:val="0000FF"/>
            <w:sz w:val="22"/>
            <w:szCs w:val="22"/>
          </w:rPr>
          <w:t xml:space="preserve"> </w:t>
        </w:r>
      </w:hyperlink>
    </w:p>
    <w:p w14:paraId="4EB6D55E" w14:textId="337EC03F" w:rsidR="00ED4859" w:rsidRPr="00DB5B71" w:rsidRDefault="006C07B4" w:rsidP="00BE1F81">
      <w:pPr>
        <w:ind w:right="43"/>
        <w:rPr>
          <w:sz w:val="22"/>
          <w:szCs w:val="22"/>
        </w:rPr>
      </w:pPr>
      <w:proofErr w:type="spellStart"/>
      <w:r w:rsidRPr="00DB5B71">
        <w:rPr>
          <w:sz w:val="22"/>
          <w:szCs w:val="22"/>
        </w:rPr>
        <w:t>ORDid</w:t>
      </w:r>
      <w:proofErr w:type="spellEnd"/>
      <w:r w:rsidRPr="00DB5B71">
        <w:rPr>
          <w:sz w:val="22"/>
          <w:szCs w:val="22"/>
        </w:rPr>
        <w:t xml:space="preserve"> 0000-0003-4932-2433 </w:t>
      </w:r>
    </w:p>
    <w:p w14:paraId="572458EE" w14:textId="77777777" w:rsidR="00ED4859" w:rsidRPr="00DB5B71" w:rsidRDefault="006C07B4">
      <w:pPr>
        <w:spacing w:after="75" w:line="259" w:lineRule="auto"/>
        <w:ind w:left="0" w:firstLine="0"/>
        <w:rPr>
          <w:sz w:val="22"/>
          <w:szCs w:val="22"/>
        </w:rPr>
      </w:pPr>
      <w:r w:rsidRPr="00DB5B71">
        <w:rPr>
          <w:sz w:val="22"/>
          <w:szCs w:val="22"/>
        </w:rPr>
        <w:t xml:space="preserve"> </w:t>
      </w:r>
    </w:p>
    <w:p w14:paraId="28747DE0" w14:textId="77777777" w:rsidR="00ED4859" w:rsidRPr="00DB5B71" w:rsidRDefault="006C07B4">
      <w:pPr>
        <w:spacing w:after="0" w:line="259" w:lineRule="auto"/>
        <w:ind w:left="-5"/>
        <w:rPr>
          <w:sz w:val="22"/>
          <w:szCs w:val="22"/>
        </w:rPr>
      </w:pPr>
      <w:r w:rsidRPr="00DB5B71">
        <w:rPr>
          <w:sz w:val="22"/>
          <w:szCs w:val="22"/>
          <w:u w:val="single" w:color="000000"/>
        </w:rPr>
        <w:t>EDUCATION</w:t>
      </w:r>
      <w:r w:rsidRPr="00DB5B71">
        <w:rPr>
          <w:sz w:val="22"/>
          <w:szCs w:val="22"/>
        </w:rPr>
        <w:t xml:space="preserve"> </w:t>
      </w:r>
    </w:p>
    <w:tbl>
      <w:tblPr>
        <w:tblStyle w:val="TableGrid"/>
        <w:tblW w:w="6391" w:type="dxa"/>
        <w:tblInd w:w="0" w:type="dxa"/>
        <w:tblLook w:val="04A0" w:firstRow="1" w:lastRow="0" w:firstColumn="1" w:lastColumn="0" w:noHBand="0" w:noVBand="1"/>
      </w:tblPr>
      <w:tblGrid>
        <w:gridCol w:w="1584"/>
        <w:gridCol w:w="792"/>
        <w:gridCol w:w="4015"/>
      </w:tblGrid>
      <w:tr w:rsidR="00ED4859" w:rsidRPr="00DB5B71" w14:paraId="78C26F4F" w14:textId="77777777" w:rsidTr="00DB5B71">
        <w:trPr>
          <w:trHeight w:val="223"/>
        </w:trPr>
        <w:tc>
          <w:tcPr>
            <w:tcW w:w="1584" w:type="dxa"/>
            <w:tcBorders>
              <w:top w:val="nil"/>
              <w:left w:val="nil"/>
              <w:bottom w:val="nil"/>
              <w:right w:val="nil"/>
            </w:tcBorders>
          </w:tcPr>
          <w:p w14:paraId="180DC4EE" w14:textId="77777777" w:rsidR="00ED4859" w:rsidRPr="00DB5B71" w:rsidRDefault="006C07B4">
            <w:pPr>
              <w:spacing w:after="0" w:line="259" w:lineRule="auto"/>
              <w:ind w:left="0" w:firstLine="0"/>
              <w:rPr>
                <w:sz w:val="22"/>
                <w:szCs w:val="22"/>
              </w:rPr>
            </w:pPr>
            <w:r w:rsidRPr="00DB5B71">
              <w:rPr>
                <w:sz w:val="22"/>
                <w:szCs w:val="22"/>
              </w:rPr>
              <w:t xml:space="preserve">Undergraduate </w:t>
            </w:r>
          </w:p>
        </w:tc>
        <w:tc>
          <w:tcPr>
            <w:tcW w:w="792" w:type="dxa"/>
            <w:tcBorders>
              <w:top w:val="nil"/>
              <w:left w:val="nil"/>
              <w:bottom w:val="nil"/>
              <w:right w:val="nil"/>
            </w:tcBorders>
          </w:tcPr>
          <w:p w14:paraId="6348AE08" w14:textId="77777777" w:rsidR="00ED4859" w:rsidRPr="00DB5B71" w:rsidRDefault="006C07B4">
            <w:pPr>
              <w:spacing w:after="0" w:line="259" w:lineRule="auto"/>
              <w:ind w:left="0" w:firstLine="0"/>
              <w:rPr>
                <w:sz w:val="22"/>
                <w:szCs w:val="22"/>
              </w:rPr>
            </w:pPr>
            <w:r w:rsidRPr="00DB5B71">
              <w:rPr>
                <w:sz w:val="22"/>
                <w:szCs w:val="22"/>
              </w:rPr>
              <w:t xml:space="preserve"> </w:t>
            </w:r>
          </w:p>
        </w:tc>
        <w:tc>
          <w:tcPr>
            <w:tcW w:w="4015" w:type="dxa"/>
            <w:tcBorders>
              <w:top w:val="nil"/>
              <w:left w:val="nil"/>
              <w:bottom w:val="nil"/>
              <w:right w:val="nil"/>
            </w:tcBorders>
          </w:tcPr>
          <w:p w14:paraId="7649655C" w14:textId="77777777" w:rsidR="00ED4859" w:rsidRPr="00DB5B71" w:rsidRDefault="006C07B4">
            <w:pPr>
              <w:tabs>
                <w:tab w:val="center" w:pos="3601"/>
              </w:tabs>
              <w:spacing w:after="0" w:line="259" w:lineRule="auto"/>
              <w:ind w:left="0" w:firstLine="0"/>
              <w:rPr>
                <w:sz w:val="22"/>
                <w:szCs w:val="22"/>
              </w:rPr>
            </w:pPr>
            <w:r w:rsidRPr="00DB5B71">
              <w:rPr>
                <w:sz w:val="22"/>
                <w:szCs w:val="22"/>
              </w:rPr>
              <w:t xml:space="preserve">University of Washington, Psychology </w:t>
            </w:r>
            <w:r w:rsidRPr="00DB5B71">
              <w:rPr>
                <w:sz w:val="22"/>
                <w:szCs w:val="22"/>
              </w:rPr>
              <w:tab/>
              <w:t xml:space="preserve"> </w:t>
            </w:r>
          </w:p>
        </w:tc>
      </w:tr>
      <w:tr w:rsidR="00ED4859" w:rsidRPr="00DB5B71" w14:paraId="1FD82C7F" w14:textId="77777777" w:rsidTr="00DB5B71">
        <w:trPr>
          <w:trHeight w:val="227"/>
        </w:trPr>
        <w:tc>
          <w:tcPr>
            <w:tcW w:w="1584" w:type="dxa"/>
            <w:tcBorders>
              <w:top w:val="nil"/>
              <w:left w:val="nil"/>
              <w:bottom w:val="nil"/>
              <w:right w:val="nil"/>
            </w:tcBorders>
          </w:tcPr>
          <w:p w14:paraId="56351153" w14:textId="77777777" w:rsidR="00ED4859" w:rsidRPr="00DB5B71" w:rsidRDefault="006C07B4">
            <w:pPr>
              <w:spacing w:after="0" w:line="259" w:lineRule="auto"/>
              <w:ind w:left="0" w:firstLine="0"/>
              <w:rPr>
                <w:sz w:val="22"/>
                <w:szCs w:val="22"/>
              </w:rPr>
            </w:pPr>
            <w:r w:rsidRPr="00DB5B71">
              <w:rPr>
                <w:sz w:val="22"/>
                <w:szCs w:val="22"/>
              </w:rPr>
              <w:t xml:space="preserve"> </w:t>
            </w:r>
            <w:r w:rsidRPr="00DB5B71">
              <w:rPr>
                <w:sz w:val="22"/>
                <w:szCs w:val="22"/>
              </w:rPr>
              <w:tab/>
              <w:t xml:space="preserve"> </w:t>
            </w:r>
          </w:p>
        </w:tc>
        <w:tc>
          <w:tcPr>
            <w:tcW w:w="792" w:type="dxa"/>
            <w:tcBorders>
              <w:top w:val="nil"/>
              <w:left w:val="nil"/>
              <w:bottom w:val="nil"/>
              <w:right w:val="nil"/>
            </w:tcBorders>
          </w:tcPr>
          <w:p w14:paraId="4CE67F15" w14:textId="77777777" w:rsidR="00ED4859" w:rsidRPr="00DB5B71" w:rsidRDefault="006C07B4">
            <w:pPr>
              <w:spacing w:after="0" w:line="259" w:lineRule="auto"/>
              <w:ind w:left="0" w:firstLine="0"/>
              <w:rPr>
                <w:sz w:val="22"/>
                <w:szCs w:val="22"/>
              </w:rPr>
            </w:pPr>
            <w:r w:rsidRPr="00DB5B71">
              <w:rPr>
                <w:sz w:val="22"/>
                <w:szCs w:val="22"/>
              </w:rPr>
              <w:t xml:space="preserve"> </w:t>
            </w:r>
          </w:p>
        </w:tc>
        <w:tc>
          <w:tcPr>
            <w:tcW w:w="4015" w:type="dxa"/>
            <w:tcBorders>
              <w:top w:val="nil"/>
              <w:left w:val="nil"/>
              <w:bottom w:val="nil"/>
              <w:right w:val="nil"/>
            </w:tcBorders>
          </w:tcPr>
          <w:p w14:paraId="41A631FA" w14:textId="77777777" w:rsidR="00ED4859" w:rsidRPr="00DB5B71" w:rsidRDefault="006C07B4">
            <w:pPr>
              <w:spacing w:after="0" w:line="259" w:lineRule="auto"/>
              <w:ind w:left="0" w:firstLine="0"/>
              <w:rPr>
                <w:sz w:val="22"/>
                <w:szCs w:val="22"/>
              </w:rPr>
            </w:pPr>
            <w:r w:rsidRPr="00DB5B71">
              <w:rPr>
                <w:sz w:val="22"/>
                <w:szCs w:val="22"/>
              </w:rPr>
              <w:t xml:space="preserve">Bachelor of Science (B.S.), 2006 </w:t>
            </w:r>
          </w:p>
        </w:tc>
      </w:tr>
      <w:tr w:rsidR="00ED4859" w:rsidRPr="00DB5B71" w14:paraId="15BA17BC" w14:textId="77777777" w:rsidTr="00DB5B71">
        <w:trPr>
          <w:trHeight w:val="347"/>
        </w:trPr>
        <w:tc>
          <w:tcPr>
            <w:tcW w:w="1584" w:type="dxa"/>
            <w:tcBorders>
              <w:top w:val="nil"/>
              <w:left w:val="nil"/>
              <w:bottom w:val="nil"/>
              <w:right w:val="nil"/>
            </w:tcBorders>
          </w:tcPr>
          <w:p w14:paraId="432FD476" w14:textId="77777777" w:rsidR="00ED4859" w:rsidRPr="00DB5B71" w:rsidRDefault="006C07B4">
            <w:pPr>
              <w:spacing w:after="0" w:line="259" w:lineRule="auto"/>
              <w:ind w:left="0" w:firstLine="0"/>
              <w:rPr>
                <w:sz w:val="22"/>
                <w:szCs w:val="22"/>
              </w:rPr>
            </w:pPr>
            <w:r w:rsidRPr="00DB5B71">
              <w:rPr>
                <w:sz w:val="22"/>
                <w:szCs w:val="22"/>
              </w:rPr>
              <w:t xml:space="preserve"> </w:t>
            </w:r>
            <w:r w:rsidRPr="00DB5B71">
              <w:rPr>
                <w:sz w:val="22"/>
                <w:szCs w:val="22"/>
              </w:rPr>
              <w:tab/>
              <w:t xml:space="preserve"> </w:t>
            </w:r>
          </w:p>
        </w:tc>
        <w:tc>
          <w:tcPr>
            <w:tcW w:w="792" w:type="dxa"/>
            <w:tcBorders>
              <w:top w:val="nil"/>
              <w:left w:val="nil"/>
              <w:bottom w:val="nil"/>
              <w:right w:val="nil"/>
            </w:tcBorders>
          </w:tcPr>
          <w:p w14:paraId="1CF681EB" w14:textId="77777777" w:rsidR="00ED4859" w:rsidRPr="00DB5B71" w:rsidRDefault="006C07B4">
            <w:pPr>
              <w:spacing w:after="0" w:line="259" w:lineRule="auto"/>
              <w:ind w:left="0" w:firstLine="0"/>
              <w:rPr>
                <w:sz w:val="22"/>
                <w:szCs w:val="22"/>
              </w:rPr>
            </w:pPr>
            <w:r w:rsidRPr="00DB5B71">
              <w:rPr>
                <w:sz w:val="22"/>
                <w:szCs w:val="22"/>
              </w:rPr>
              <w:t xml:space="preserve"> </w:t>
            </w:r>
          </w:p>
        </w:tc>
        <w:tc>
          <w:tcPr>
            <w:tcW w:w="4015" w:type="dxa"/>
            <w:tcBorders>
              <w:top w:val="nil"/>
              <w:left w:val="nil"/>
              <w:bottom w:val="nil"/>
              <w:right w:val="nil"/>
            </w:tcBorders>
          </w:tcPr>
          <w:p w14:paraId="37E2E00D" w14:textId="77777777" w:rsidR="00ED4859" w:rsidRPr="00DB5B71" w:rsidRDefault="006C07B4">
            <w:pPr>
              <w:spacing w:after="0" w:line="259" w:lineRule="auto"/>
              <w:ind w:left="0" w:firstLine="0"/>
              <w:rPr>
                <w:sz w:val="22"/>
                <w:szCs w:val="22"/>
              </w:rPr>
            </w:pPr>
            <w:r w:rsidRPr="00DB5B71">
              <w:rPr>
                <w:i/>
                <w:sz w:val="22"/>
                <w:szCs w:val="22"/>
              </w:rPr>
              <w:t xml:space="preserve">Mary Gates Research Fellow </w:t>
            </w:r>
          </w:p>
        </w:tc>
      </w:tr>
      <w:tr w:rsidR="00ED4859" w:rsidRPr="00DB5B71" w14:paraId="6C96BFAD" w14:textId="77777777" w:rsidTr="00DB5B71">
        <w:trPr>
          <w:trHeight w:val="347"/>
        </w:trPr>
        <w:tc>
          <w:tcPr>
            <w:tcW w:w="1584" w:type="dxa"/>
            <w:tcBorders>
              <w:top w:val="nil"/>
              <w:left w:val="nil"/>
              <w:bottom w:val="nil"/>
              <w:right w:val="nil"/>
            </w:tcBorders>
            <w:vAlign w:val="bottom"/>
          </w:tcPr>
          <w:p w14:paraId="1F2D45F0" w14:textId="77777777" w:rsidR="00ED4859" w:rsidRPr="00DB5B71" w:rsidRDefault="006C07B4">
            <w:pPr>
              <w:spacing w:after="0" w:line="259" w:lineRule="auto"/>
              <w:ind w:left="0" w:firstLine="0"/>
              <w:rPr>
                <w:sz w:val="22"/>
                <w:szCs w:val="22"/>
              </w:rPr>
            </w:pPr>
            <w:r w:rsidRPr="00DB5B71">
              <w:rPr>
                <w:sz w:val="22"/>
                <w:szCs w:val="22"/>
              </w:rPr>
              <w:t xml:space="preserve">Graduate </w:t>
            </w:r>
          </w:p>
        </w:tc>
        <w:tc>
          <w:tcPr>
            <w:tcW w:w="792" w:type="dxa"/>
            <w:tcBorders>
              <w:top w:val="nil"/>
              <w:left w:val="nil"/>
              <w:bottom w:val="nil"/>
              <w:right w:val="nil"/>
            </w:tcBorders>
            <w:vAlign w:val="bottom"/>
          </w:tcPr>
          <w:p w14:paraId="26E0DC55" w14:textId="77777777" w:rsidR="00ED4859" w:rsidRPr="00DB5B71" w:rsidRDefault="006C07B4">
            <w:pPr>
              <w:spacing w:after="0" w:line="259" w:lineRule="auto"/>
              <w:ind w:left="0" w:firstLine="0"/>
              <w:rPr>
                <w:sz w:val="22"/>
                <w:szCs w:val="22"/>
              </w:rPr>
            </w:pPr>
            <w:r w:rsidRPr="00DB5B71">
              <w:rPr>
                <w:sz w:val="22"/>
                <w:szCs w:val="22"/>
              </w:rPr>
              <w:t xml:space="preserve"> </w:t>
            </w:r>
          </w:p>
        </w:tc>
        <w:tc>
          <w:tcPr>
            <w:tcW w:w="4015" w:type="dxa"/>
            <w:tcBorders>
              <w:top w:val="nil"/>
              <w:left w:val="nil"/>
              <w:bottom w:val="nil"/>
              <w:right w:val="nil"/>
            </w:tcBorders>
            <w:vAlign w:val="bottom"/>
          </w:tcPr>
          <w:p w14:paraId="1B71820C" w14:textId="77777777" w:rsidR="00ED4859" w:rsidRPr="00DB5B71" w:rsidRDefault="006C07B4">
            <w:pPr>
              <w:spacing w:after="0" w:line="259" w:lineRule="auto"/>
              <w:ind w:left="0" w:firstLine="0"/>
              <w:rPr>
                <w:sz w:val="22"/>
                <w:szCs w:val="22"/>
              </w:rPr>
            </w:pPr>
            <w:r w:rsidRPr="00DB5B71">
              <w:rPr>
                <w:sz w:val="22"/>
                <w:szCs w:val="22"/>
              </w:rPr>
              <w:t xml:space="preserve">Brown University, Neuroscience </w:t>
            </w:r>
          </w:p>
        </w:tc>
      </w:tr>
      <w:tr w:rsidR="00ED4859" w:rsidRPr="00DB5B71" w14:paraId="26EB9F10" w14:textId="77777777" w:rsidTr="00DB5B71">
        <w:trPr>
          <w:trHeight w:val="227"/>
        </w:trPr>
        <w:tc>
          <w:tcPr>
            <w:tcW w:w="1584" w:type="dxa"/>
            <w:tcBorders>
              <w:top w:val="nil"/>
              <w:left w:val="nil"/>
              <w:bottom w:val="nil"/>
              <w:right w:val="nil"/>
            </w:tcBorders>
          </w:tcPr>
          <w:p w14:paraId="6E444E53" w14:textId="77777777" w:rsidR="00ED4859" w:rsidRPr="00DB5B71" w:rsidRDefault="006C07B4">
            <w:pPr>
              <w:spacing w:after="0" w:line="259" w:lineRule="auto"/>
              <w:ind w:left="0" w:firstLine="0"/>
              <w:rPr>
                <w:sz w:val="22"/>
                <w:szCs w:val="22"/>
              </w:rPr>
            </w:pPr>
            <w:r w:rsidRPr="00DB5B71">
              <w:rPr>
                <w:sz w:val="22"/>
                <w:szCs w:val="22"/>
              </w:rPr>
              <w:t xml:space="preserve"> </w:t>
            </w:r>
            <w:r w:rsidRPr="00DB5B71">
              <w:rPr>
                <w:sz w:val="22"/>
                <w:szCs w:val="22"/>
              </w:rPr>
              <w:tab/>
              <w:t xml:space="preserve"> </w:t>
            </w:r>
          </w:p>
        </w:tc>
        <w:tc>
          <w:tcPr>
            <w:tcW w:w="792" w:type="dxa"/>
            <w:tcBorders>
              <w:top w:val="nil"/>
              <w:left w:val="nil"/>
              <w:bottom w:val="nil"/>
              <w:right w:val="nil"/>
            </w:tcBorders>
          </w:tcPr>
          <w:p w14:paraId="4D7DB75E" w14:textId="77777777" w:rsidR="00ED4859" w:rsidRPr="00DB5B71" w:rsidRDefault="006C07B4">
            <w:pPr>
              <w:spacing w:after="0" w:line="259" w:lineRule="auto"/>
              <w:ind w:left="0" w:firstLine="0"/>
              <w:rPr>
                <w:sz w:val="22"/>
                <w:szCs w:val="22"/>
              </w:rPr>
            </w:pPr>
            <w:r w:rsidRPr="00DB5B71">
              <w:rPr>
                <w:sz w:val="22"/>
                <w:szCs w:val="22"/>
              </w:rPr>
              <w:t xml:space="preserve"> </w:t>
            </w:r>
          </w:p>
        </w:tc>
        <w:tc>
          <w:tcPr>
            <w:tcW w:w="4015" w:type="dxa"/>
            <w:tcBorders>
              <w:top w:val="nil"/>
              <w:left w:val="nil"/>
              <w:bottom w:val="nil"/>
              <w:right w:val="nil"/>
            </w:tcBorders>
          </w:tcPr>
          <w:p w14:paraId="6AF07CAB" w14:textId="77777777" w:rsidR="00ED4859" w:rsidRPr="00DB5B71" w:rsidRDefault="006C07B4">
            <w:pPr>
              <w:spacing w:after="0" w:line="259" w:lineRule="auto"/>
              <w:ind w:left="0" w:firstLine="0"/>
              <w:rPr>
                <w:sz w:val="22"/>
                <w:szCs w:val="22"/>
              </w:rPr>
            </w:pPr>
            <w:r w:rsidRPr="00DB5B71">
              <w:rPr>
                <w:sz w:val="22"/>
                <w:szCs w:val="22"/>
              </w:rPr>
              <w:t xml:space="preserve">Doctor of Philosophy (Ph.D.), 2013 </w:t>
            </w:r>
          </w:p>
        </w:tc>
      </w:tr>
      <w:tr w:rsidR="00ED4859" w:rsidRPr="00DB5B71" w14:paraId="26551B8E" w14:textId="77777777" w:rsidTr="00DB5B71">
        <w:trPr>
          <w:trHeight w:val="347"/>
        </w:trPr>
        <w:tc>
          <w:tcPr>
            <w:tcW w:w="1584" w:type="dxa"/>
            <w:tcBorders>
              <w:top w:val="nil"/>
              <w:left w:val="nil"/>
              <w:bottom w:val="nil"/>
              <w:right w:val="nil"/>
            </w:tcBorders>
          </w:tcPr>
          <w:p w14:paraId="3841F4DE" w14:textId="77777777" w:rsidR="00ED4859" w:rsidRPr="00DB5B71" w:rsidRDefault="006C07B4">
            <w:pPr>
              <w:spacing w:after="0" w:line="259" w:lineRule="auto"/>
              <w:ind w:left="0" w:firstLine="0"/>
              <w:rPr>
                <w:sz w:val="22"/>
                <w:szCs w:val="22"/>
              </w:rPr>
            </w:pPr>
            <w:r w:rsidRPr="00DB5B71">
              <w:rPr>
                <w:sz w:val="22"/>
                <w:szCs w:val="22"/>
              </w:rPr>
              <w:t xml:space="preserve"> </w:t>
            </w:r>
            <w:r w:rsidRPr="00DB5B71">
              <w:rPr>
                <w:sz w:val="22"/>
                <w:szCs w:val="22"/>
              </w:rPr>
              <w:tab/>
              <w:t xml:space="preserve"> </w:t>
            </w:r>
          </w:p>
        </w:tc>
        <w:tc>
          <w:tcPr>
            <w:tcW w:w="792" w:type="dxa"/>
            <w:tcBorders>
              <w:top w:val="nil"/>
              <w:left w:val="nil"/>
              <w:bottom w:val="nil"/>
              <w:right w:val="nil"/>
            </w:tcBorders>
          </w:tcPr>
          <w:p w14:paraId="555BAA23" w14:textId="77777777" w:rsidR="00ED4859" w:rsidRPr="00DB5B71" w:rsidRDefault="006C07B4">
            <w:pPr>
              <w:spacing w:after="0" w:line="259" w:lineRule="auto"/>
              <w:ind w:left="0" w:firstLine="0"/>
              <w:rPr>
                <w:sz w:val="22"/>
                <w:szCs w:val="22"/>
              </w:rPr>
            </w:pPr>
            <w:r w:rsidRPr="00DB5B71">
              <w:rPr>
                <w:sz w:val="22"/>
                <w:szCs w:val="22"/>
              </w:rPr>
              <w:t xml:space="preserve"> </w:t>
            </w:r>
          </w:p>
        </w:tc>
        <w:tc>
          <w:tcPr>
            <w:tcW w:w="4015" w:type="dxa"/>
            <w:tcBorders>
              <w:top w:val="nil"/>
              <w:left w:val="nil"/>
              <w:bottom w:val="nil"/>
              <w:right w:val="nil"/>
            </w:tcBorders>
          </w:tcPr>
          <w:p w14:paraId="389AD11D" w14:textId="77777777" w:rsidR="00ED4859" w:rsidRPr="00DB5B71" w:rsidRDefault="006C07B4">
            <w:pPr>
              <w:spacing w:after="0" w:line="259" w:lineRule="auto"/>
              <w:ind w:left="0" w:firstLine="0"/>
              <w:rPr>
                <w:sz w:val="22"/>
                <w:szCs w:val="22"/>
              </w:rPr>
            </w:pPr>
            <w:r w:rsidRPr="00DB5B71">
              <w:rPr>
                <w:i/>
                <w:sz w:val="22"/>
                <w:szCs w:val="22"/>
              </w:rPr>
              <w:t xml:space="preserve">Ruth L. </w:t>
            </w:r>
            <w:proofErr w:type="spellStart"/>
            <w:r w:rsidRPr="00DB5B71">
              <w:rPr>
                <w:i/>
                <w:sz w:val="22"/>
                <w:szCs w:val="22"/>
              </w:rPr>
              <w:t>Kirschstein</w:t>
            </w:r>
            <w:proofErr w:type="spellEnd"/>
            <w:r w:rsidRPr="00DB5B71">
              <w:rPr>
                <w:i/>
                <w:sz w:val="22"/>
                <w:szCs w:val="22"/>
              </w:rPr>
              <w:t xml:space="preserve"> Predoctoral Fellow </w:t>
            </w:r>
          </w:p>
        </w:tc>
      </w:tr>
      <w:tr w:rsidR="00ED4859" w:rsidRPr="00DB5B71" w14:paraId="7567A440" w14:textId="77777777" w:rsidTr="00DB5B71">
        <w:trPr>
          <w:trHeight w:val="347"/>
        </w:trPr>
        <w:tc>
          <w:tcPr>
            <w:tcW w:w="1584" w:type="dxa"/>
            <w:tcBorders>
              <w:top w:val="nil"/>
              <w:left w:val="nil"/>
              <w:bottom w:val="nil"/>
              <w:right w:val="nil"/>
            </w:tcBorders>
            <w:vAlign w:val="bottom"/>
          </w:tcPr>
          <w:p w14:paraId="2A0EDE25" w14:textId="77777777" w:rsidR="00ED4859" w:rsidRPr="00DB5B71" w:rsidRDefault="006C07B4">
            <w:pPr>
              <w:spacing w:after="0" w:line="259" w:lineRule="auto"/>
              <w:ind w:left="0" w:firstLine="0"/>
              <w:rPr>
                <w:sz w:val="22"/>
                <w:szCs w:val="22"/>
              </w:rPr>
            </w:pPr>
            <w:r w:rsidRPr="00DB5B71">
              <w:rPr>
                <w:sz w:val="22"/>
                <w:szCs w:val="22"/>
              </w:rPr>
              <w:t xml:space="preserve">Postdoctoral </w:t>
            </w:r>
          </w:p>
        </w:tc>
        <w:tc>
          <w:tcPr>
            <w:tcW w:w="792" w:type="dxa"/>
            <w:tcBorders>
              <w:top w:val="nil"/>
              <w:left w:val="nil"/>
              <w:bottom w:val="nil"/>
              <w:right w:val="nil"/>
            </w:tcBorders>
            <w:vAlign w:val="bottom"/>
          </w:tcPr>
          <w:p w14:paraId="176CF6D4" w14:textId="77777777" w:rsidR="00ED4859" w:rsidRPr="00DB5B71" w:rsidRDefault="006C07B4">
            <w:pPr>
              <w:spacing w:after="0" w:line="259" w:lineRule="auto"/>
              <w:ind w:left="0" w:firstLine="0"/>
              <w:rPr>
                <w:sz w:val="22"/>
                <w:szCs w:val="22"/>
              </w:rPr>
            </w:pPr>
            <w:r w:rsidRPr="00DB5B71">
              <w:rPr>
                <w:sz w:val="22"/>
                <w:szCs w:val="22"/>
              </w:rPr>
              <w:t xml:space="preserve"> </w:t>
            </w:r>
          </w:p>
        </w:tc>
        <w:tc>
          <w:tcPr>
            <w:tcW w:w="4015" w:type="dxa"/>
            <w:tcBorders>
              <w:top w:val="nil"/>
              <w:left w:val="nil"/>
              <w:bottom w:val="nil"/>
              <w:right w:val="nil"/>
            </w:tcBorders>
            <w:vAlign w:val="bottom"/>
          </w:tcPr>
          <w:p w14:paraId="4A45DE22" w14:textId="77777777" w:rsidR="00ED4859" w:rsidRPr="00DB5B71" w:rsidRDefault="006C07B4">
            <w:pPr>
              <w:spacing w:after="0" w:line="259" w:lineRule="auto"/>
              <w:ind w:left="0" w:firstLine="0"/>
              <w:rPr>
                <w:sz w:val="22"/>
                <w:szCs w:val="22"/>
              </w:rPr>
            </w:pPr>
            <w:r w:rsidRPr="00DB5B71">
              <w:rPr>
                <w:sz w:val="22"/>
                <w:szCs w:val="22"/>
              </w:rPr>
              <w:t xml:space="preserve">Brown University, Neuroscience </w:t>
            </w:r>
          </w:p>
        </w:tc>
      </w:tr>
      <w:tr w:rsidR="00ED4859" w:rsidRPr="00DB5B71" w14:paraId="783121FF" w14:textId="77777777" w:rsidTr="00DB5B71">
        <w:trPr>
          <w:trHeight w:val="223"/>
        </w:trPr>
        <w:tc>
          <w:tcPr>
            <w:tcW w:w="1584" w:type="dxa"/>
            <w:tcBorders>
              <w:top w:val="nil"/>
              <w:left w:val="nil"/>
              <w:bottom w:val="nil"/>
              <w:right w:val="nil"/>
            </w:tcBorders>
          </w:tcPr>
          <w:p w14:paraId="24152CA7" w14:textId="77777777" w:rsidR="00ED4859" w:rsidRPr="00DB5B71" w:rsidRDefault="006C07B4">
            <w:pPr>
              <w:spacing w:after="0" w:line="259" w:lineRule="auto"/>
              <w:ind w:left="0" w:firstLine="0"/>
              <w:rPr>
                <w:sz w:val="22"/>
                <w:szCs w:val="22"/>
              </w:rPr>
            </w:pPr>
            <w:r w:rsidRPr="00DB5B71">
              <w:rPr>
                <w:sz w:val="22"/>
                <w:szCs w:val="22"/>
              </w:rPr>
              <w:t xml:space="preserve"> </w:t>
            </w:r>
            <w:r w:rsidRPr="00DB5B71">
              <w:rPr>
                <w:sz w:val="22"/>
                <w:szCs w:val="22"/>
              </w:rPr>
              <w:tab/>
              <w:t xml:space="preserve"> </w:t>
            </w:r>
          </w:p>
        </w:tc>
        <w:tc>
          <w:tcPr>
            <w:tcW w:w="792" w:type="dxa"/>
            <w:tcBorders>
              <w:top w:val="nil"/>
              <w:left w:val="nil"/>
              <w:bottom w:val="nil"/>
              <w:right w:val="nil"/>
            </w:tcBorders>
          </w:tcPr>
          <w:p w14:paraId="5B5ED0D1" w14:textId="77777777" w:rsidR="00ED4859" w:rsidRPr="00DB5B71" w:rsidRDefault="006C07B4">
            <w:pPr>
              <w:spacing w:after="0" w:line="259" w:lineRule="auto"/>
              <w:ind w:left="0" w:firstLine="0"/>
              <w:rPr>
                <w:sz w:val="22"/>
                <w:szCs w:val="22"/>
              </w:rPr>
            </w:pPr>
            <w:r w:rsidRPr="00DB5B71">
              <w:rPr>
                <w:sz w:val="22"/>
                <w:szCs w:val="22"/>
              </w:rPr>
              <w:t xml:space="preserve"> </w:t>
            </w:r>
          </w:p>
        </w:tc>
        <w:tc>
          <w:tcPr>
            <w:tcW w:w="4015" w:type="dxa"/>
            <w:tcBorders>
              <w:top w:val="nil"/>
              <w:left w:val="nil"/>
              <w:bottom w:val="nil"/>
              <w:right w:val="nil"/>
            </w:tcBorders>
          </w:tcPr>
          <w:p w14:paraId="5F7DCD12" w14:textId="7055763D" w:rsidR="00ED4859" w:rsidRPr="00DB5B71" w:rsidRDefault="006C07B4">
            <w:pPr>
              <w:spacing w:after="0" w:line="259" w:lineRule="auto"/>
              <w:ind w:left="0" w:firstLine="0"/>
              <w:jc w:val="both"/>
              <w:rPr>
                <w:sz w:val="22"/>
                <w:szCs w:val="22"/>
              </w:rPr>
            </w:pPr>
            <w:r w:rsidRPr="00DB5B71">
              <w:rPr>
                <w:sz w:val="22"/>
                <w:szCs w:val="22"/>
              </w:rPr>
              <w:t>Postdoctoral</w:t>
            </w:r>
            <w:r w:rsidR="00556DCE" w:rsidRPr="00DB5B71">
              <w:rPr>
                <w:sz w:val="22"/>
                <w:szCs w:val="22"/>
              </w:rPr>
              <w:t xml:space="preserve"> </w:t>
            </w:r>
            <w:r w:rsidRPr="00DB5B71">
              <w:rPr>
                <w:sz w:val="22"/>
                <w:szCs w:val="22"/>
              </w:rPr>
              <w:t>Research Associate,</w:t>
            </w:r>
            <w:r w:rsidR="00DB5B71">
              <w:rPr>
                <w:sz w:val="22"/>
                <w:szCs w:val="22"/>
              </w:rPr>
              <w:t xml:space="preserve"> </w:t>
            </w:r>
            <w:r w:rsidRPr="00DB5B71">
              <w:rPr>
                <w:sz w:val="22"/>
                <w:szCs w:val="22"/>
              </w:rPr>
              <w:t xml:space="preserve">2013-2014 </w:t>
            </w:r>
          </w:p>
        </w:tc>
      </w:tr>
    </w:tbl>
    <w:p w14:paraId="0FF23A83" w14:textId="77777777" w:rsidR="00ED4859" w:rsidRPr="00DB5B71" w:rsidRDefault="006C07B4">
      <w:pPr>
        <w:spacing w:after="0" w:line="259" w:lineRule="auto"/>
        <w:ind w:left="4322" w:firstLine="0"/>
        <w:rPr>
          <w:sz w:val="22"/>
          <w:szCs w:val="22"/>
        </w:rPr>
      </w:pPr>
      <w:r w:rsidRPr="00DB5B71">
        <w:rPr>
          <w:sz w:val="22"/>
          <w:szCs w:val="22"/>
        </w:rPr>
        <w:t xml:space="preserve"> </w:t>
      </w:r>
    </w:p>
    <w:p w14:paraId="5ABB6544" w14:textId="77777777" w:rsidR="00ED4859" w:rsidRPr="00DB5B71" w:rsidRDefault="006C07B4">
      <w:pPr>
        <w:spacing w:after="102" w:line="259" w:lineRule="auto"/>
        <w:ind w:left="-5"/>
        <w:rPr>
          <w:sz w:val="22"/>
          <w:szCs w:val="22"/>
        </w:rPr>
      </w:pPr>
      <w:r w:rsidRPr="00DB5B71">
        <w:rPr>
          <w:sz w:val="22"/>
          <w:szCs w:val="22"/>
          <w:u w:val="single" w:color="000000"/>
        </w:rPr>
        <w:t>POSTGRADUATE HONORS AND AWARDS</w:t>
      </w:r>
      <w:r w:rsidRPr="00DB5B71">
        <w:rPr>
          <w:sz w:val="22"/>
          <w:szCs w:val="22"/>
        </w:rPr>
        <w:t xml:space="preserve"> </w:t>
      </w:r>
    </w:p>
    <w:p w14:paraId="398CAA3A" w14:textId="17067D17" w:rsidR="00B25A5E" w:rsidRDefault="00B25A5E">
      <w:pPr>
        <w:tabs>
          <w:tab w:val="center" w:pos="3839"/>
        </w:tabs>
        <w:ind w:left="0" w:firstLine="0"/>
        <w:rPr>
          <w:sz w:val="22"/>
          <w:szCs w:val="22"/>
        </w:rPr>
      </w:pPr>
      <w:r>
        <w:rPr>
          <w:sz w:val="22"/>
          <w:szCs w:val="22"/>
        </w:rPr>
        <w:t>2021</w:t>
      </w:r>
      <w:r w:rsidRPr="00B25A5E">
        <w:rPr>
          <w:sz w:val="22"/>
          <w:szCs w:val="22"/>
        </w:rPr>
        <w:t xml:space="preserve"> </w:t>
      </w:r>
      <w:r>
        <w:rPr>
          <w:sz w:val="22"/>
          <w:szCs w:val="22"/>
        </w:rPr>
        <w:t xml:space="preserve">             Senior</w:t>
      </w:r>
      <w:r w:rsidRPr="00DB5B71">
        <w:rPr>
          <w:sz w:val="22"/>
          <w:szCs w:val="22"/>
        </w:rPr>
        <w:t xml:space="preserve"> Travel Award</w:t>
      </w:r>
      <w:r>
        <w:rPr>
          <w:sz w:val="22"/>
          <w:szCs w:val="22"/>
        </w:rPr>
        <w:t xml:space="preserve"> Fellow</w:t>
      </w:r>
      <w:r w:rsidRPr="00DB5B71">
        <w:rPr>
          <w:sz w:val="22"/>
          <w:szCs w:val="22"/>
        </w:rPr>
        <w:t>, American College of Neuropsychopharmacology</w:t>
      </w:r>
    </w:p>
    <w:p w14:paraId="6228CBF3" w14:textId="17693115" w:rsidR="00ED4859" w:rsidRPr="00DB5B71" w:rsidRDefault="006C07B4">
      <w:pPr>
        <w:tabs>
          <w:tab w:val="center" w:pos="3839"/>
        </w:tabs>
        <w:ind w:left="0" w:firstLine="0"/>
        <w:rPr>
          <w:sz w:val="22"/>
          <w:szCs w:val="22"/>
        </w:rPr>
      </w:pPr>
      <w:r w:rsidRPr="00DB5B71">
        <w:rPr>
          <w:sz w:val="22"/>
          <w:szCs w:val="22"/>
        </w:rPr>
        <w:t>2020-22</w:t>
      </w:r>
      <w:r w:rsidR="00644EEE" w:rsidRPr="00DB5B71">
        <w:rPr>
          <w:sz w:val="22"/>
          <w:szCs w:val="22"/>
        </w:rPr>
        <w:tab/>
      </w:r>
      <w:r w:rsidRPr="00DB5B71">
        <w:rPr>
          <w:sz w:val="22"/>
          <w:szCs w:val="22"/>
        </w:rPr>
        <w:t xml:space="preserve">Brain Behavior Foundation (NARSAD) Young Investigator </w:t>
      </w:r>
    </w:p>
    <w:p w14:paraId="522518D8" w14:textId="4E4924E4" w:rsidR="00ED4859" w:rsidRPr="00DB5B71" w:rsidRDefault="006C07B4">
      <w:pPr>
        <w:tabs>
          <w:tab w:val="center" w:pos="3506"/>
        </w:tabs>
        <w:ind w:left="0" w:firstLine="0"/>
        <w:rPr>
          <w:sz w:val="22"/>
          <w:szCs w:val="22"/>
        </w:rPr>
      </w:pPr>
      <w:r w:rsidRPr="00DB5B71">
        <w:rPr>
          <w:sz w:val="22"/>
          <w:szCs w:val="22"/>
        </w:rPr>
        <w:t xml:space="preserve">2019-24 </w:t>
      </w:r>
      <w:r w:rsidR="007F4018">
        <w:rPr>
          <w:sz w:val="22"/>
          <w:szCs w:val="22"/>
        </w:rPr>
        <w:t xml:space="preserve">       </w:t>
      </w:r>
      <w:r w:rsidRPr="00DB5B71">
        <w:rPr>
          <w:sz w:val="22"/>
          <w:szCs w:val="22"/>
        </w:rPr>
        <w:t xml:space="preserve">VA Clinical Science Career Development Awardee </w:t>
      </w:r>
    </w:p>
    <w:p w14:paraId="74370210" w14:textId="67192720" w:rsidR="00ED4859" w:rsidRPr="00DB5B71" w:rsidRDefault="006C07B4">
      <w:pPr>
        <w:tabs>
          <w:tab w:val="center" w:pos="720"/>
          <w:tab w:val="center" w:pos="4653"/>
        </w:tabs>
        <w:ind w:left="0" w:firstLine="0"/>
        <w:rPr>
          <w:sz w:val="22"/>
          <w:szCs w:val="22"/>
        </w:rPr>
      </w:pPr>
      <w:r w:rsidRPr="00DB5B71">
        <w:rPr>
          <w:sz w:val="22"/>
          <w:szCs w:val="22"/>
        </w:rPr>
        <w:t xml:space="preserve">2019 </w:t>
      </w:r>
      <w:r w:rsidRPr="00DB5B71">
        <w:rPr>
          <w:sz w:val="22"/>
          <w:szCs w:val="22"/>
        </w:rPr>
        <w:tab/>
        <w:t xml:space="preserve"> </w:t>
      </w:r>
      <w:proofErr w:type="gramStart"/>
      <w:r w:rsidRPr="00DB5B71">
        <w:rPr>
          <w:sz w:val="22"/>
          <w:szCs w:val="22"/>
        </w:rPr>
        <w:tab/>
      </w:r>
      <w:r w:rsidR="00644EEE" w:rsidRPr="00DB5B71">
        <w:rPr>
          <w:sz w:val="22"/>
          <w:szCs w:val="22"/>
        </w:rPr>
        <w:t xml:space="preserve"> </w:t>
      </w:r>
      <w:r w:rsidR="007F4018">
        <w:rPr>
          <w:sz w:val="22"/>
          <w:szCs w:val="22"/>
        </w:rPr>
        <w:t xml:space="preserve"> </w:t>
      </w:r>
      <w:proofErr w:type="spellStart"/>
      <w:r w:rsidRPr="00DB5B71">
        <w:rPr>
          <w:sz w:val="22"/>
          <w:szCs w:val="22"/>
        </w:rPr>
        <w:t>Athina</w:t>
      </w:r>
      <w:proofErr w:type="spellEnd"/>
      <w:proofErr w:type="gramEnd"/>
      <w:r w:rsidRPr="00DB5B71">
        <w:rPr>
          <w:sz w:val="22"/>
          <w:szCs w:val="22"/>
        </w:rPr>
        <w:t xml:space="preserve"> </w:t>
      </w:r>
      <w:proofErr w:type="spellStart"/>
      <w:r w:rsidRPr="00DB5B71">
        <w:rPr>
          <w:sz w:val="22"/>
          <w:szCs w:val="22"/>
        </w:rPr>
        <w:t>Markou</w:t>
      </w:r>
      <w:proofErr w:type="spellEnd"/>
      <w:r w:rsidRPr="00DB5B71">
        <w:rPr>
          <w:sz w:val="22"/>
          <w:szCs w:val="22"/>
        </w:rPr>
        <w:t xml:space="preserve"> Travel Award, American College of Neuropsychopharmacology </w:t>
      </w:r>
    </w:p>
    <w:p w14:paraId="7D5719B8" w14:textId="3B9A23A7" w:rsidR="00ED4859" w:rsidRPr="00DB5B71" w:rsidRDefault="006C07B4">
      <w:pPr>
        <w:tabs>
          <w:tab w:val="center" w:pos="720"/>
          <w:tab w:val="center" w:pos="4193"/>
        </w:tabs>
        <w:ind w:left="0" w:firstLine="0"/>
        <w:rPr>
          <w:sz w:val="22"/>
          <w:szCs w:val="22"/>
        </w:rPr>
      </w:pPr>
      <w:r w:rsidRPr="00DB5B71">
        <w:rPr>
          <w:sz w:val="22"/>
          <w:szCs w:val="22"/>
        </w:rPr>
        <w:t xml:space="preserve">2016 </w:t>
      </w:r>
      <w:r w:rsidRPr="00DB5B71">
        <w:rPr>
          <w:sz w:val="22"/>
          <w:szCs w:val="22"/>
        </w:rPr>
        <w:tab/>
        <w:t xml:space="preserve"> </w:t>
      </w:r>
      <w:r w:rsidRPr="00DB5B71">
        <w:rPr>
          <w:sz w:val="22"/>
          <w:szCs w:val="22"/>
        </w:rPr>
        <w:tab/>
      </w:r>
      <w:r w:rsidR="00644EEE" w:rsidRPr="00DB5B71">
        <w:rPr>
          <w:sz w:val="22"/>
          <w:szCs w:val="22"/>
        </w:rPr>
        <w:t xml:space="preserve"> </w:t>
      </w:r>
      <w:r w:rsidR="004C3894" w:rsidRPr="00DB5B71">
        <w:rPr>
          <w:sz w:val="22"/>
          <w:szCs w:val="22"/>
        </w:rPr>
        <w:t xml:space="preserve">      </w:t>
      </w:r>
      <w:r w:rsidRPr="00DB5B71">
        <w:rPr>
          <w:sz w:val="22"/>
          <w:szCs w:val="22"/>
        </w:rPr>
        <w:t xml:space="preserve">Research Day Award, </w:t>
      </w:r>
      <w:r w:rsidR="004D4C86">
        <w:rPr>
          <w:sz w:val="22"/>
          <w:szCs w:val="22"/>
        </w:rPr>
        <w:t xml:space="preserve">VA </w:t>
      </w:r>
      <w:r w:rsidRPr="00DB5B71">
        <w:rPr>
          <w:sz w:val="22"/>
          <w:szCs w:val="22"/>
        </w:rPr>
        <w:t xml:space="preserve">Providence </w:t>
      </w:r>
      <w:r w:rsidR="004D4C86">
        <w:rPr>
          <w:sz w:val="22"/>
          <w:szCs w:val="22"/>
        </w:rPr>
        <w:t>Health System</w:t>
      </w:r>
      <w:r w:rsidR="0088331A" w:rsidRPr="00DB5B71">
        <w:rPr>
          <w:sz w:val="22"/>
          <w:szCs w:val="22"/>
        </w:rPr>
        <w:t xml:space="preserve"> (VA</w:t>
      </w:r>
      <w:r w:rsidR="004D4C86">
        <w:rPr>
          <w:sz w:val="22"/>
          <w:szCs w:val="22"/>
        </w:rPr>
        <w:t>PHS</w:t>
      </w:r>
      <w:r w:rsidR="0088331A" w:rsidRPr="00DB5B71">
        <w:rPr>
          <w:sz w:val="22"/>
          <w:szCs w:val="22"/>
        </w:rPr>
        <w:t>)</w:t>
      </w:r>
      <w:r w:rsidRPr="00DB5B71">
        <w:rPr>
          <w:sz w:val="22"/>
          <w:szCs w:val="22"/>
        </w:rPr>
        <w:t xml:space="preserve"> Research Day </w:t>
      </w:r>
    </w:p>
    <w:p w14:paraId="11829611" w14:textId="77777777" w:rsidR="00ED4859" w:rsidRPr="00DB5B71" w:rsidRDefault="006C07B4">
      <w:pPr>
        <w:spacing w:after="0" w:line="259" w:lineRule="auto"/>
        <w:ind w:left="0" w:firstLine="0"/>
        <w:rPr>
          <w:sz w:val="22"/>
          <w:szCs w:val="22"/>
        </w:rPr>
      </w:pPr>
      <w:r w:rsidRPr="00DB5B71">
        <w:rPr>
          <w:sz w:val="22"/>
          <w:szCs w:val="22"/>
        </w:rPr>
        <w:t xml:space="preserve"> </w:t>
      </w:r>
    </w:p>
    <w:p w14:paraId="59C3C525" w14:textId="77777777" w:rsidR="00ED4859" w:rsidRPr="00DB5B71" w:rsidRDefault="006C07B4">
      <w:pPr>
        <w:tabs>
          <w:tab w:val="center" w:pos="2161"/>
        </w:tabs>
        <w:spacing w:after="102" w:line="259" w:lineRule="auto"/>
        <w:ind w:left="-15" w:firstLine="0"/>
        <w:rPr>
          <w:sz w:val="22"/>
          <w:szCs w:val="22"/>
        </w:rPr>
      </w:pPr>
      <w:r w:rsidRPr="00DB5B71">
        <w:rPr>
          <w:sz w:val="22"/>
          <w:szCs w:val="22"/>
          <w:u w:val="single" w:color="000000"/>
        </w:rPr>
        <w:t>MILITARY SERVICE</w:t>
      </w:r>
      <w:r w:rsidRPr="00DB5B71">
        <w:rPr>
          <w:sz w:val="22"/>
          <w:szCs w:val="22"/>
        </w:rPr>
        <w:t xml:space="preserve"> </w:t>
      </w:r>
      <w:r w:rsidRPr="00DB5B71">
        <w:rPr>
          <w:sz w:val="22"/>
          <w:szCs w:val="22"/>
        </w:rPr>
        <w:tab/>
        <w:t xml:space="preserve"> </w:t>
      </w:r>
    </w:p>
    <w:p w14:paraId="466EF468" w14:textId="77777777" w:rsidR="00ED4859" w:rsidRPr="00DB5B71" w:rsidRDefault="006C07B4">
      <w:pPr>
        <w:ind w:right="43"/>
        <w:rPr>
          <w:sz w:val="22"/>
          <w:szCs w:val="22"/>
        </w:rPr>
      </w:pPr>
      <w:r w:rsidRPr="00DB5B71">
        <w:rPr>
          <w:sz w:val="22"/>
          <w:szCs w:val="22"/>
        </w:rPr>
        <w:t xml:space="preserve">None </w:t>
      </w:r>
    </w:p>
    <w:p w14:paraId="29A31D10" w14:textId="77777777" w:rsidR="00ED4859" w:rsidRPr="00DB5B71" w:rsidRDefault="006C07B4">
      <w:pPr>
        <w:spacing w:after="0" w:line="259" w:lineRule="auto"/>
        <w:ind w:left="0" w:firstLine="0"/>
        <w:rPr>
          <w:sz w:val="22"/>
          <w:szCs w:val="22"/>
        </w:rPr>
      </w:pPr>
      <w:r w:rsidRPr="00DB5B71">
        <w:rPr>
          <w:sz w:val="22"/>
          <w:szCs w:val="22"/>
        </w:rPr>
        <w:t xml:space="preserve"> </w:t>
      </w:r>
    </w:p>
    <w:p w14:paraId="719EBC23" w14:textId="77777777" w:rsidR="00ED4859" w:rsidRPr="00DB5B71" w:rsidRDefault="006C07B4">
      <w:pPr>
        <w:spacing w:after="102" w:line="259" w:lineRule="auto"/>
        <w:ind w:left="-5"/>
        <w:rPr>
          <w:sz w:val="22"/>
          <w:szCs w:val="22"/>
        </w:rPr>
      </w:pPr>
      <w:r w:rsidRPr="00DB5B71">
        <w:rPr>
          <w:sz w:val="22"/>
          <w:szCs w:val="22"/>
          <w:u w:val="single" w:color="000000"/>
        </w:rPr>
        <w:t>PROFESSIONAL LICENSES AND BOARD CERTIFICATION</w:t>
      </w:r>
      <w:r w:rsidRPr="00DB5B71">
        <w:rPr>
          <w:sz w:val="22"/>
          <w:szCs w:val="22"/>
        </w:rPr>
        <w:t xml:space="preserve"> </w:t>
      </w:r>
    </w:p>
    <w:p w14:paraId="71A475EF" w14:textId="77777777" w:rsidR="00ED4859" w:rsidRPr="00DB5B71" w:rsidRDefault="006C07B4">
      <w:pPr>
        <w:ind w:right="43"/>
        <w:rPr>
          <w:sz w:val="22"/>
          <w:szCs w:val="22"/>
        </w:rPr>
      </w:pPr>
      <w:r w:rsidRPr="00DB5B71">
        <w:rPr>
          <w:sz w:val="22"/>
          <w:szCs w:val="22"/>
        </w:rPr>
        <w:t xml:space="preserve">None </w:t>
      </w:r>
    </w:p>
    <w:p w14:paraId="4D4D4F54" w14:textId="77777777" w:rsidR="00ED4859" w:rsidRPr="00DB5B71" w:rsidRDefault="006C07B4">
      <w:pPr>
        <w:spacing w:after="0" w:line="259" w:lineRule="auto"/>
        <w:ind w:left="0" w:firstLine="0"/>
        <w:rPr>
          <w:sz w:val="22"/>
          <w:szCs w:val="22"/>
        </w:rPr>
      </w:pPr>
      <w:r w:rsidRPr="00DB5B71">
        <w:rPr>
          <w:sz w:val="22"/>
          <w:szCs w:val="22"/>
        </w:rPr>
        <w:t xml:space="preserve"> </w:t>
      </w:r>
    </w:p>
    <w:p w14:paraId="29E92CF2" w14:textId="77777777" w:rsidR="00ED4859" w:rsidRPr="00DB5B71" w:rsidRDefault="006C07B4">
      <w:pPr>
        <w:spacing w:after="102" w:line="259" w:lineRule="auto"/>
        <w:ind w:left="-5"/>
        <w:rPr>
          <w:sz w:val="22"/>
          <w:szCs w:val="22"/>
        </w:rPr>
      </w:pPr>
      <w:r w:rsidRPr="00DB5B71">
        <w:rPr>
          <w:sz w:val="22"/>
          <w:szCs w:val="22"/>
          <w:u w:val="single" w:color="000000"/>
        </w:rPr>
        <w:t>ACADEMIC APPOINTMENTS</w:t>
      </w:r>
      <w:r w:rsidRPr="00DB5B71">
        <w:rPr>
          <w:sz w:val="22"/>
          <w:szCs w:val="22"/>
        </w:rPr>
        <w:t xml:space="preserve"> </w:t>
      </w:r>
    </w:p>
    <w:p w14:paraId="716E1B2D" w14:textId="50EAB561" w:rsidR="00ED4859" w:rsidRPr="00DB5B71" w:rsidRDefault="006C07B4" w:rsidP="001F4148">
      <w:pPr>
        <w:ind w:left="720" w:right="559" w:hanging="720"/>
        <w:rPr>
          <w:sz w:val="22"/>
          <w:szCs w:val="22"/>
        </w:rPr>
      </w:pPr>
      <w:r w:rsidRPr="00DB5B71">
        <w:rPr>
          <w:sz w:val="22"/>
          <w:szCs w:val="22"/>
        </w:rPr>
        <w:t xml:space="preserve">2021- </w:t>
      </w:r>
      <w:r w:rsidRPr="00DB5B71">
        <w:rPr>
          <w:sz w:val="22"/>
          <w:szCs w:val="22"/>
        </w:rPr>
        <w:tab/>
        <w:t xml:space="preserve">Director, Clinical Neuroimaging </w:t>
      </w:r>
      <w:r w:rsidR="004D4C86">
        <w:rPr>
          <w:sz w:val="22"/>
          <w:szCs w:val="22"/>
        </w:rPr>
        <w:t xml:space="preserve">Research </w:t>
      </w:r>
      <w:r w:rsidRPr="00DB5B71">
        <w:rPr>
          <w:sz w:val="22"/>
          <w:szCs w:val="22"/>
        </w:rPr>
        <w:t>Core, Brown University, Psychiatry and Human Behavior</w:t>
      </w:r>
      <w:r w:rsidR="00382DDF" w:rsidRPr="00DB5B71">
        <w:rPr>
          <w:sz w:val="22"/>
          <w:szCs w:val="22"/>
        </w:rPr>
        <w:t>.</w:t>
      </w:r>
    </w:p>
    <w:p w14:paraId="5683A39C" w14:textId="4D493C94" w:rsidR="001F4148" w:rsidRPr="00DB5B71" w:rsidRDefault="006C07B4" w:rsidP="001F4148">
      <w:pPr>
        <w:tabs>
          <w:tab w:val="center" w:pos="720"/>
          <w:tab w:val="center" w:pos="5115"/>
          <w:tab w:val="center" w:pos="9364"/>
        </w:tabs>
        <w:ind w:left="720" w:hanging="720"/>
        <w:rPr>
          <w:sz w:val="22"/>
          <w:szCs w:val="22"/>
        </w:rPr>
      </w:pPr>
      <w:r w:rsidRPr="00DB5B71">
        <w:rPr>
          <w:sz w:val="22"/>
          <w:szCs w:val="22"/>
        </w:rPr>
        <w:t xml:space="preserve">2017- </w:t>
      </w:r>
      <w:r w:rsidRPr="00DB5B71">
        <w:rPr>
          <w:sz w:val="22"/>
          <w:szCs w:val="22"/>
        </w:rPr>
        <w:tab/>
        <w:t xml:space="preserve"> </w:t>
      </w:r>
      <w:r w:rsidR="001F4148" w:rsidRPr="00DB5B71">
        <w:rPr>
          <w:sz w:val="22"/>
          <w:szCs w:val="22"/>
        </w:rPr>
        <w:t xml:space="preserve">  </w:t>
      </w:r>
      <w:r w:rsidRPr="00DB5B71">
        <w:rPr>
          <w:sz w:val="22"/>
          <w:szCs w:val="22"/>
        </w:rPr>
        <w:t>Assistant Professor (Research), Brown University, Psychiatry and Human Behavior</w:t>
      </w:r>
      <w:r w:rsidR="00382DDF" w:rsidRPr="00DB5B71">
        <w:rPr>
          <w:sz w:val="22"/>
          <w:szCs w:val="22"/>
        </w:rPr>
        <w:t>.</w:t>
      </w:r>
      <w:r w:rsidRPr="00DB5B71">
        <w:rPr>
          <w:sz w:val="22"/>
          <w:szCs w:val="22"/>
        </w:rPr>
        <w:t xml:space="preserve"> </w:t>
      </w:r>
      <w:r w:rsidRPr="00DB5B71">
        <w:rPr>
          <w:sz w:val="22"/>
          <w:szCs w:val="22"/>
        </w:rPr>
        <w:tab/>
        <w:t xml:space="preserve"> </w:t>
      </w:r>
      <w:r w:rsidRPr="00DB5B71">
        <w:rPr>
          <w:sz w:val="22"/>
          <w:szCs w:val="22"/>
        </w:rPr>
        <w:tab/>
        <w:t xml:space="preserve"> </w:t>
      </w:r>
    </w:p>
    <w:p w14:paraId="16325819" w14:textId="0D0C2BC0" w:rsidR="00ED4859" w:rsidRPr="00DB5B71" w:rsidRDefault="006C07B4" w:rsidP="001F4148">
      <w:pPr>
        <w:tabs>
          <w:tab w:val="center" w:pos="720"/>
          <w:tab w:val="center" w:pos="5115"/>
          <w:tab w:val="center" w:pos="9364"/>
        </w:tabs>
        <w:ind w:left="720" w:hanging="720"/>
        <w:rPr>
          <w:sz w:val="22"/>
          <w:szCs w:val="22"/>
        </w:rPr>
      </w:pPr>
      <w:r w:rsidRPr="00DB5B71">
        <w:rPr>
          <w:sz w:val="22"/>
          <w:szCs w:val="22"/>
        </w:rPr>
        <w:t xml:space="preserve">2014- </w:t>
      </w:r>
      <w:r w:rsidR="001F4148" w:rsidRPr="00DB5B71">
        <w:rPr>
          <w:sz w:val="22"/>
          <w:szCs w:val="22"/>
        </w:rPr>
        <w:t xml:space="preserve">   </w:t>
      </w:r>
      <w:r w:rsidRPr="00DB5B71">
        <w:rPr>
          <w:sz w:val="22"/>
          <w:szCs w:val="22"/>
        </w:rPr>
        <w:t>Research Affiliate, Brown University, Carney Institute for Brain Sciences</w:t>
      </w:r>
      <w:r w:rsidR="00382DDF" w:rsidRPr="00DB5B71">
        <w:rPr>
          <w:sz w:val="22"/>
          <w:szCs w:val="22"/>
        </w:rPr>
        <w:t>.</w:t>
      </w:r>
      <w:r w:rsidRPr="00DB5B71">
        <w:rPr>
          <w:sz w:val="22"/>
          <w:szCs w:val="22"/>
        </w:rPr>
        <w:tab/>
        <w:t xml:space="preserve"> </w:t>
      </w:r>
      <w:r w:rsidRPr="00DB5B71">
        <w:rPr>
          <w:sz w:val="22"/>
          <w:szCs w:val="22"/>
        </w:rPr>
        <w:tab/>
        <w:t xml:space="preserve"> </w:t>
      </w:r>
      <w:r w:rsidRPr="00DB5B71">
        <w:rPr>
          <w:sz w:val="22"/>
          <w:szCs w:val="22"/>
        </w:rPr>
        <w:tab/>
        <w:t xml:space="preserve"> </w:t>
      </w:r>
      <w:r w:rsidRPr="00DB5B71">
        <w:rPr>
          <w:sz w:val="22"/>
          <w:szCs w:val="22"/>
        </w:rPr>
        <w:tab/>
        <w:t xml:space="preserve"> </w:t>
      </w:r>
    </w:p>
    <w:p w14:paraId="246A622B" w14:textId="77777777" w:rsidR="00ED4859" w:rsidRPr="00DB5B71" w:rsidRDefault="006C07B4">
      <w:pPr>
        <w:spacing w:after="0" w:line="259" w:lineRule="auto"/>
        <w:ind w:left="1441" w:firstLine="0"/>
        <w:rPr>
          <w:sz w:val="22"/>
          <w:szCs w:val="22"/>
        </w:rPr>
      </w:pPr>
      <w:r w:rsidRPr="00DB5B71">
        <w:rPr>
          <w:sz w:val="22"/>
          <w:szCs w:val="22"/>
        </w:rPr>
        <w:t xml:space="preserve"> </w:t>
      </w:r>
      <w:r w:rsidRPr="00DB5B71">
        <w:rPr>
          <w:sz w:val="22"/>
          <w:szCs w:val="22"/>
        </w:rPr>
        <w:tab/>
        <w:t xml:space="preserve"> </w:t>
      </w:r>
      <w:r w:rsidRPr="00DB5B71">
        <w:rPr>
          <w:sz w:val="22"/>
          <w:szCs w:val="22"/>
        </w:rPr>
        <w:tab/>
        <w:t xml:space="preserve"> </w:t>
      </w:r>
      <w:r w:rsidRPr="00DB5B71">
        <w:rPr>
          <w:sz w:val="22"/>
          <w:szCs w:val="22"/>
        </w:rPr>
        <w:tab/>
        <w:t xml:space="preserve"> </w:t>
      </w:r>
      <w:r w:rsidRPr="00DB5B71">
        <w:rPr>
          <w:sz w:val="22"/>
          <w:szCs w:val="22"/>
        </w:rPr>
        <w:tab/>
        <w:t xml:space="preserve"> </w:t>
      </w:r>
      <w:r w:rsidRPr="00DB5B71">
        <w:rPr>
          <w:sz w:val="22"/>
          <w:szCs w:val="22"/>
        </w:rPr>
        <w:tab/>
        <w:t xml:space="preserve"> </w:t>
      </w:r>
    </w:p>
    <w:p w14:paraId="2044D01C" w14:textId="77777777" w:rsidR="00ED4859" w:rsidRPr="00DB5B71" w:rsidRDefault="006C07B4">
      <w:pPr>
        <w:spacing w:after="102" w:line="259" w:lineRule="auto"/>
        <w:ind w:left="-5"/>
        <w:rPr>
          <w:sz w:val="22"/>
          <w:szCs w:val="22"/>
        </w:rPr>
      </w:pPr>
      <w:r w:rsidRPr="00DB5B71">
        <w:rPr>
          <w:sz w:val="22"/>
          <w:szCs w:val="22"/>
          <w:u w:val="single" w:color="000000"/>
        </w:rPr>
        <w:t>HOSPITAL APPOINTMENTS</w:t>
      </w:r>
      <w:r w:rsidRPr="00DB5B71">
        <w:rPr>
          <w:sz w:val="22"/>
          <w:szCs w:val="22"/>
        </w:rPr>
        <w:t xml:space="preserve"> </w:t>
      </w:r>
    </w:p>
    <w:p w14:paraId="45FAF1AF" w14:textId="3E88954D" w:rsidR="00ED4859" w:rsidRPr="00DB5B71" w:rsidRDefault="006C07B4" w:rsidP="001F4148">
      <w:pPr>
        <w:tabs>
          <w:tab w:val="center" w:pos="720"/>
          <w:tab w:val="center" w:pos="5342"/>
        </w:tabs>
        <w:ind w:left="0" w:firstLine="0"/>
        <w:rPr>
          <w:sz w:val="22"/>
          <w:szCs w:val="22"/>
        </w:rPr>
      </w:pPr>
      <w:r w:rsidRPr="00DB5B71">
        <w:rPr>
          <w:sz w:val="22"/>
          <w:szCs w:val="22"/>
        </w:rPr>
        <w:t xml:space="preserve">2020- </w:t>
      </w:r>
      <w:r w:rsidRPr="00DB5B71">
        <w:rPr>
          <w:sz w:val="22"/>
          <w:szCs w:val="22"/>
        </w:rPr>
        <w:tab/>
        <w:t xml:space="preserve"> </w:t>
      </w:r>
      <w:r w:rsidR="001F4148" w:rsidRPr="00DB5B71">
        <w:rPr>
          <w:sz w:val="22"/>
          <w:szCs w:val="22"/>
        </w:rPr>
        <w:t xml:space="preserve">   </w:t>
      </w:r>
      <w:r w:rsidRPr="00DB5B71">
        <w:rPr>
          <w:sz w:val="22"/>
          <w:szCs w:val="22"/>
        </w:rPr>
        <w:t xml:space="preserve">Director, MRI Research Core, Center </w:t>
      </w:r>
      <w:r w:rsidRPr="00DB5B71">
        <w:rPr>
          <w:i/>
          <w:sz w:val="22"/>
          <w:szCs w:val="22"/>
        </w:rPr>
        <w:t>for</w:t>
      </w:r>
      <w:r w:rsidRPr="00DB5B71">
        <w:rPr>
          <w:sz w:val="22"/>
          <w:szCs w:val="22"/>
        </w:rPr>
        <w:t xml:space="preserve"> </w:t>
      </w:r>
      <w:proofErr w:type="spellStart"/>
      <w:r w:rsidRPr="00DB5B71">
        <w:rPr>
          <w:sz w:val="22"/>
          <w:szCs w:val="22"/>
        </w:rPr>
        <w:t>Neurorestoration</w:t>
      </w:r>
      <w:proofErr w:type="spellEnd"/>
      <w:r w:rsidRPr="00DB5B71">
        <w:rPr>
          <w:sz w:val="22"/>
          <w:szCs w:val="22"/>
        </w:rPr>
        <w:t xml:space="preserve"> and Neurotechnology, </w:t>
      </w:r>
      <w:r w:rsidR="00FC5F14">
        <w:rPr>
          <w:sz w:val="22"/>
          <w:szCs w:val="22"/>
        </w:rPr>
        <w:t>VAPHS</w:t>
      </w:r>
    </w:p>
    <w:p w14:paraId="47169D1E" w14:textId="77C35D61" w:rsidR="00ED4859" w:rsidRPr="00DB5B71" w:rsidRDefault="006C07B4">
      <w:pPr>
        <w:tabs>
          <w:tab w:val="center" w:pos="720"/>
          <w:tab w:val="center" w:pos="4716"/>
        </w:tabs>
        <w:ind w:left="0" w:firstLine="0"/>
        <w:rPr>
          <w:sz w:val="22"/>
          <w:szCs w:val="22"/>
        </w:rPr>
      </w:pPr>
      <w:r w:rsidRPr="00DB5B71">
        <w:rPr>
          <w:sz w:val="22"/>
          <w:szCs w:val="22"/>
        </w:rPr>
        <w:t xml:space="preserve">2020- </w:t>
      </w:r>
      <w:r w:rsidRPr="00DB5B71">
        <w:rPr>
          <w:sz w:val="22"/>
          <w:szCs w:val="22"/>
        </w:rPr>
        <w:tab/>
        <w:t xml:space="preserve"> </w:t>
      </w:r>
      <w:r w:rsidR="001F4148" w:rsidRPr="00DB5B71">
        <w:rPr>
          <w:sz w:val="22"/>
          <w:szCs w:val="22"/>
        </w:rPr>
        <w:t xml:space="preserve">   </w:t>
      </w:r>
      <w:r w:rsidRPr="00DB5B71">
        <w:rPr>
          <w:sz w:val="22"/>
          <w:szCs w:val="22"/>
        </w:rPr>
        <w:t xml:space="preserve">Co-Director, Suicide Prevention Research Innovation Group (SPRING), </w:t>
      </w:r>
      <w:r w:rsidR="00C46EA2">
        <w:rPr>
          <w:sz w:val="22"/>
          <w:szCs w:val="22"/>
        </w:rPr>
        <w:t>VAPHS</w:t>
      </w:r>
      <w:r w:rsidRPr="00DB5B71">
        <w:rPr>
          <w:sz w:val="22"/>
          <w:szCs w:val="22"/>
        </w:rPr>
        <w:t xml:space="preserve"> </w:t>
      </w:r>
    </w:p>
    <w:p w14:paraId="499659DF" w14:textId="4D706AEE" w:rsidR="00ED4859" w:rsidRPr="00DB5B71" w:rsidRDefault="006C07B4">
      <w:pPr>
        <w:tabs>
          <w:tab w:val="center" w:pos="720"/>
          <w:tab w:val="center" w:pos="5163"/>
        </w:tabs>
        <w:ind w:left="0" w:firstLine="0"/>
        <w:rPr>
          <w:sz w:val="22"/>
          <w:szCs w:val="22"/>
        </w:rPr>
      </w:pPr>
      <w:r w:rsidRPr="00DB5B71">
        <w:rPr>
          <w:sz w:val="22"/>
          <w:szCs w:val="22"/>
        </w:rPr>
        <w:t xml:space="preserve">2019- </w:t>
      </w:r>
      <w:r w:rsidRPr="00DB5B71">
        <w:rPr>
          <w:sz w:val="22"/>
          <w:szCs w:val="22"/>
        </w:rPr>
        <w:tab/>
        <w:t xml:space="preserve"> </w:t>
      </w:r>
      <w:r w:rsidR="001F4148" w:rsidRPr="00DB5B71">
        <w:rPr>
          <w:sz w:val="22"/>
          <w:szCs w:val="22"/>
        </w:rPr>
        <w:t xml:space="preserve">   </w:t>
      </w:r>
      <w:r w:rsidRPr="00DB5B71">
        <w:rPr>
          <w:sz w:val="22"/>
          <w:szCs w:val="22"/>
        </w:rPr>
        <w:t>Co-Director, Design &amp; Analysis Core, COBRE Center for Neuromodulation, Butler Hospital</w:t>
      </w:r>
      <w:r w:rsidRPr="00DB5B71">
        <w:rPr>
          <w:b/>
          <w:sz w:val="22"/>
          <w:szCs w:val="22"/>
        </w:rPr>
        <w:t xml:space="preserve"> </w:t>
      </w:r>
    </w:p>
    <w:p w14:paraId="28028EEA" w14:textId="2DAD56F9" w:rsidR="00ED4859" w:rsidRPr="00DB5B71" w:rsidRDefault="006C07B4">
      <w:pPr>
        <w:tabs>
          <w:tab w:val="center" w:pos="4633"/>
        </w:tabs>
        <w:ind w:left="0" w:firstLine="0"/>
        <w:rPr>
          <w:sz w:val="22"/>
          <w:szCs w:val="22"/>
        </w:rPr>
      </w:pPr>
      <w:r w:rsidRPr="00DB5B71">
        <w:rPr>
          <w:sz w:val="22"/>
          <w:szCs w:val="22"/>
        </w:rPr>
        <w:lastRenderedPageBreak/>
        <w:t xml:space="preserve">2018- </w:t>
      </w:r>
      <w:r w:rsidR="001F4148" w:rsidRPr="00DB5B71">
        <w:rPr>
          <w:sz w:val="22"/>
          <w:szCs w:val="22"/>
        </w:rPr>
        <w:t xml:space="preserve">    </w:t>
      </w:r>
      <w:r w:rsidRPr="00DB5B71">
        <w:rPr>
          <w:sz w:val="22"/>
          <w:szCs w:val="22"/>
        </w:rPr>
        <w:t xml:space="preserve">Research Scientist, Center for </w:t>
      </w:r>
      <w:proofErr w:type="spellStart"/>
      <w:r w:rsidRPr="00DB5B71">
        <w:rPr>
          <w:sz w:val="22"/>
          <w:szCs w:val="22"/>
        </w:rPr>
        <w:t>Neurorestoration</w:t>
      </w:r>
      <w:proofErr w:type="spellEnd"/>
      <w:r w:rsidRPr="00DB5B71">
        <w:rPr>
          <w:sz w:val="22"/>
          <w:szCs w:val="22"/>
        </w:rPr>
        <w:t xml:space="preserve"> and Neurotechnology, </w:t>
      </w:r>
      <w:r w:rsidR="00C46EA2">
        <w:rPr>
          <w:sz w:val="22"/>
          <w:szCs w:val="22"/>
        </w:rPr>
        <w:t>VAPHS</w:t>
      </w:r>
      <w:r w:rsidRPr="00DB5B71">
        <w:rPr>
          <w:sz w:val="22"/>
          <w:szCs w:val="22"/>
        </w:rPr>
        <w:t xml:space="preserve"> </w:t>
      </w:r>
    </w:p>
    <w:p w14:paraId="053164C1" w14:textId="6E0A1E71" w:rsidR="00ED4859" w:rsidRPr="00DB5B71" w:rsidRDefault="006C07B4">
      <w:pPr>
        <w:tabs>
          <w:tab w:val="center" w:pos="4913"/>
        </w:tabs>
        <w:ind w:left="0" w:firstLine="0"/>
        <w:rPr>
          <w:sz w:val="22"/>
          <w:szCs w:val="22"/>
        </w:rPr>
      </w:pPr>
      <w:r w:rsidRPr="00DB5B71">
        <w:rPr>
          <w:sz w:val="22"/>
          <w:szCs w:val="22"/>
        </w:rPr>
        <w:t xml:space="preserve">2015-18 Health Science Specialist, Center for </w:t>
      </w:r>
      <w:proofErr w:type="spellStart"/>
      <w:r w:rsidRPr="00DB5B71">
        <w:rPr>
          <w:sz w:val="22"/>
          <w:szCs w:val="22"/>
        </w:rPr>
        <w:t>Neurorestoration</w:t>
      </w:r>
      <w:proofErr w:type="spellEnd"/>
      <w:r w:rsidRPr="00DB5B71">
        <w:rPr>
          <w:sz w:val="22"/>
          <w:szCs w:val="22"/>
        </w:rPr>
        <w:t xml:space="preserve"> and Neurotechnology, </w:t>
      </w:r>
      <w:r w:rsidR="00C46EA2">
        <w:rPr>
          <w:sz w:val="22"/>
          <w:szCs w:val="22"/>
        </w:rPr>
        <w:t>VAPHS</w:t>
      </w:r>
      <w:r w:rsidRPr="00DB5B71">
        <w:rPr>
          <w:sz w:val="22"/>
          <w:szCs w:val="22"/>
        </w:rPr>
        <w:t xml:space="preserve"> </w:t>
      </w:r>
    </w:p>
    <w:p w14:paraId="52F2E700" w14:textId="77777777" w:rsidR="00ED4859" w:rsidRPr="00DB5B71" w:rsidRDefault="006C07B4">
      <w:pPr>
        <w:spacing w:after="0" w:line="259" w:lineRule="auto"/>
        <w:ind w:left="0" w:firstLine="0"/>
        <w:rPr>
          <w:sz w:val="22"/>
          <w:szCs w:val="22"/>
        </w:rPr>
      </w:pPr>
      <w:r w:rsidRPr="00DB5B71">
        <w:rPr>
          <w:sz w:val="22"/>
          <w:szCs w:val="22"/>
        </w:rPr>
        <w:t xml:space="preserve"> </w:t>
      </w:r>
      <w:r w:rsidRPr="00DB5B71">
        <w:rPr>
          <w:sz w:val="22"/>
          <w:szCs w:val="22"/>
        </w:rPr>
        <w:tab/>
        <w:t xml:space="preserve"> </w:t>
      </w:r>
      <w:r w:rsidRPr="00DB5B71">
        <w:rPr>
          <w:sz w:val="22"/>
          <w:szCs w:val="22"/>
        </w:rPr>
        <w:tab/>
        <w:t xml:space="preserve"> </w:t>
      </w:r>
      <w:r w:rsidRPr="00DB5B71">
        <w:rPr>
          <w:sz w:val="22"/>
          <w:szCs w:val="22"/>
        </w:rPr>
        <w:tab/>
        <w:t xml:space="preserve"> </w:t>
      </w:r>
    </w:p>
    <w:p w14:paraId="4B94CF41" w14:textId="77777777" w:rsidR="00ED4859" w:rsidRPr="00B6770D" w:rsidRDefault="006C07B4">
      <w:pPr>
        <w:spacing w:after="102" w:line="259" w:lineRule="auto"/>
        <w:ind w:left="-5"/>
        <w:rPr>
          <w:sz w:val="22"/>
          <w:szCs w:val="22"/>
        </w:rPr>
      </w:pPr>
      <w:r w:rsidRPr="00B6770D">
        <w:rPr>
          <w:sz w:val="22"/>
          <w:szCs w:val="22"/>
          <w:u w:val="single" w:color="000000"/>
        </w:rPr>
        <w:t>OTHER APPOINTMENTS</w:t>
      </w:r>
      <w:r w:rsidRPr="00B6770D">
        <w:rPr>
          <w:sz w:val="22"/>
          <w:szCs w:val="22"/>
        </w:rPr>
        <w:t xml:space="preserve"> </w:t>
      </w:r>
    </w:p>
    <w:p w14:paraId="26DFCBCE" w14:textId="77777777" w:rsidR="00ED4859" w:rsidRPr="00B6770D" w:rsidRDefault="006C07B4">
      <w:pPr>
        <w:spacing w:after="102" w:line="259" w:lineRule="auto"/>
        <w:ind w:left="-5"/>
        <w:rPr>
          <w:sz w:val="22"/>
          <w:szCs w:val="22"/>
        </w:rPr>
      </w:pPr>
      <w:r w:rsidRPr="00B6770D">
        <w:rPr>
          <w:sz w:val="22"/>
          <w:szCs w:val="22"/>
          <w:u w:val="single" w:color="000000"/>
        </w:rPr>
        <w:t>EDITORIAL BOARDS</w:t>
      </w:r>
      <w:r w:rsidRPr="00B6770D">
        <w:rPr>
          <w:sz w:val="22"/>
          <w:szCs w:val="22"/>
        </w:rPr>
        <w:t xml:space="preserve"> </w:t>
      </w:r>
    </w:p>
    <w:p w14:paraId="729A537B" w14:textId="77777777" w:rsidR="00ED4859" w:rsidRPr="00B6770D" w:rsidRDefault="006C07B4">
      <w:pPr>
        <w:spacing w:after="110"/>
        <w:ind w:left="-5"/>
        <w:rPr>
          <w:sz w:val="22"/>
          <w:szCs w:val="22"/>
        </w:rPr>
      </w:pPr>
      <w:r w:rsidRPr="00B6770D">
        <w:rPr>
          <w:i/>
          <w:sz w:val="22"/>
          <w:szCs w:val="22"/>
        </w:rPr>
        <w:t>Frontiers in Psychiatry: Neurostimulation and Neuroimaging</w:t>
      </w:r>
      <w:r w:rsidRPr="00B6770D">
        <w:rPr>
          <w:sz w:val="22"/>
          <w:szCs w:val="22"/>
        </w:rPr>
        <w:t xml:space="preserve"> </w:t>
      </w:r>
    </w:p>
    <w:p w14:paraId="258197FC" w14:textId="77777777" w:rsidR="00ED4859" w:rsidRPr="00B6770D" w:rsidRDefault="006C07B4">
      <w:pPr>
        <w:spacing w:after="102" w:line="259" w:lineRule="auto"/>
        <w:ind w:left="-5"/>
        <w:rPr>
          <w:sz w:val="22"/>
          <w:szCs w:val="22"/>
        </w:rPr>
      </w:pPr>
      <w:r w:rsidRPr="00B6770D">
        <w:rPr>
          <w:sz w:val="22"/>
          <w:szCs w:val="22"/>
          <w:u w:val="single" w:color="000000"/>
        </w:rPr>
        <w:t>AD HOC PEER-REVIEW</w:t>
      </w:r>
      <w:r w:rsidRPr="00B6770D">
        <w:rPr>
          <w:sz w:val="22"/>
          <w:szCs w:val="22"/>
        </w:rPr>
        <w:t xml:space="preserve"> </w:t>
      </w:r>
    </w:p>
    <w:p w14:paraId="77B07396" w14:textId="3C3FF8FC" w:rsidR="00ED4859" w:rsidRPr="00B6770D" w:rsidRDefault="006C07B4">
      <w:pPr>
        <w:spacing w:after="0"/>
        <w:ind w:left="-5"/>
        <w:rPr>
          <w:i/>
          <w:sz w:val="22"/>
          <w:szCs w:val="22"/>
        </w:rPr>
      </w:pPr>
      <w:r w:rsidRPr="00B6770D">
        <w:rPr>
          <w:i/>
          <w:sz w:val="22"/>
          <w:szCs w:val="22"/>
        </w:rPr>
        <w:t>European Archives of Psychiatry and Clinical Neuroscience; Journal of Cognitive Neuroscience; Journal of Motor</w:t>
      </w:r>
      <w:r w:rsidR="004F65DB">
        <w:rPr>
          <w:i/>
          <w:sz w:val="22"/>
          <w:szCs w:val="22"/>
        </w:rPr>
        <w:t xml:space="preserve"> </w:t>
      </w:r>
      <w:r w:rsidRPr="00B6770D">
        <w:rPr>
          <w:i/>
          <w:sz w:val="22"/>
          <w:szCs w:val="22"/>
        </w:rPr>
        <w:t xml:space="preserve">Behavior; </w:t>
      </w:r>
      <w:proofErr w:type="spellStart"/>
      <w:r w:rsidRPr="00B6770D">
        <w:rPr>
          <w:i/>
          <w:sz w:val="22"/>
          <w:szCs w:val="22"/>
        </w:rPr>
        <w:t>NeuroImage</w:t>
      </w:r>
      <w:proofErr w:type="spellEnd"/>
      <w:r w:rsidRPr="00B6770D">
        <w:rPr>
          <w:i/>
          <w:sz w:val="22"/>
          <w:szCs w:val="22"/>
        </w:rPr>
        <w:t xml:space="preserve">; </w:t>
      </w:r>
      <w:proofErr w:type="spellStart"/>
      <w:r w:rsidRPr="00B6770D">
        <w:rPr>
          <w:i/>
          <w:sz w:val="22"/>
          <w:szCs w:val="22"/>
        </w:rPr>
        <w:t>NeuroImage</w:t>
      </w:r>
      <w:proofErr w:type="spellEnd"/>
      <w:r w:rsidRPr="00B6770D">
        <w:rPr>
          <w:i/>
          <w:sz w:val="22"/>
          <w:szCs w:val="22"/>
        </w:rPr>
        <w:t>: Clinical; Psychiatry Research; Scientific Reports; Brain Connectivity; Frontiers in Psychiatry; Journal of Affective Disorders; The Journal of Clinical Psychiatry</w:t>
      </w:r>
      <w:r w:rsidR="00A701A2" w:rsidRPr="00B6770D">
        <w:rPr>
          <w:i/>
          <w:sz w:val="22"/>
          <w:szCs w:val="22"/>
        </w:rPr>
        <w:t>; Military Psychology</w:t>
      </w:r>
      <w:r w:rsidR="00F959E3">
        <w:rPr>
          <w:i/>
          <w:sz w:val="22"/>
          <w:szCs w:val="22"/>
        </w:rPr>
        <w:t>; PLOS One</w:t>
      </w:r>
      <w:r w:rsidR="00A701A2" w:rsidRPr="00B6770D">
        <w:rPr>
          <w:i/>
          <w:sz w:val="22"/>
          <w:szCs w:val="22"/>
        </w:rPr>
        <w:t>.</w:t>
      </w:r>
    </w:p>
    <w:p w14:paraId="2D5CD6F3" w14:textId="5DAEE9D7" w:rsidR="00A701A2" w:rsidRPr="00B6770D" w:rsidRDefault="00A701A2">
      <w:pPr>
        <w:spacing w:after="0"/>
        <w:ind w:left="-5"/>
        <w:rPr>
          <w:i/>
          <w:sz w:val="22"/>
          <w:szCs w:val="22"/>
        </w:rPr>
      </w:pPr>
    </w:p>
    <w:p w14:paraId="1A4DB479" w14:textId="531ABAA0" w:rsidR="00A701A2" w:rsidRPr="00B6770D" w:rsidRDefault="00A701A2">
      <w:pPr>
        <w:spacing w:after="0"/>
        <w:ind w:left="-5"/>
        <w:rPr>
          <w:iCs/>
          <w:sz w:val="22"/>
          <w:szCs w:val="22"/>
          <w:u w:val="single"/>
        </w:rPr>
      </w:pPr>
      <w:r w:rsidRPr="00B6770D">
        <w:rPr>
          <w:iCs/>
          <w:sz w:val="22"/>
          <w:szCs w:val="22"/>
          <w:u w:val="single"/>
        </w:rPr>
        <w:t>AD HOC GRANT REVIEW</w:t>
      </w:r>
    </w:p>
    <w:p w14:paraId="43766B49" w14:textId="4F98153A" w:rsidR="00A701A2" w:rsidRDefault="00A701A2">
      <w:pPr>
        <w:spacing w:after="0"/>
        <w:ind w:left="-5"/>
        <w:rPr>
          <w:iCs/>
          <w:sz w:val="22"/>
          <w:szCs w:val="22"/>
        </w:rPr>
      </w:pPr>
      <w:r w:rsidRPr="00B6770D">
        <w:rPr>
          <w:iCs/>
          <w:sz w:val="22"/>
          <w:szCs w:val="22"/>
        </w:rPr>
        <w:t>2021</w:t>
      </w:r>
      <w:r w:rsidRPr="00B6770D">
        <w:rPr>
          <w:iCs/>
          <w:sz w:val="22"/>
          <w:szCs w:val="22"/>
        </w:rPr>
        <w:tab/>
        <w:t xml:space="preserve">VA RR&amp;D Merit Review Subcommittee </w:t>
      </w:r>
      <w:r w:rsidR="007A49E6">
        <w:rPr>
          <w:iCs/>
          <w:sz w:val="22"/>
          <w:szCs w:val="22"/>
        </w:rPr>
        <w:t>(</w:t>
      </w:r>
      <w:r w:rsidRPr="00B6770D">
        <w:rPr>
          <w:iCs/>
          <w:sz w:val="22"/>
          <w:szCs w:val="22"/>
        </w:rPr>
        <w:t>Behavioral Health &amp; Social Reintegration</w:t>
      </w:r>
      <w:r w:rsidR="007A49E6">
        <w:rPr>
          <w:iCs/>
          <w:sz w:val="22"/>
          <w:szCs w:val="22"/>
        </w:rPr>
        <w:t>-</w:t>
      </w:r>
      <w:r w:rsidR="00FC5F14">
        <w:rPr>
          <w:iCs/>
          <w:sz w:val="22"/>
          <w:szCs w:val="22"/>
        </w:rPr>
        <w:t>Fall)</w:t>
      </w:r>
    </w:p>
    <w:p w14:paraId="05EB82D5" w14:textId="2034FE6E" w:rsidR="00FC5F14" w:rsidRDefault="00FC5F14" w:rsidP="00FC5F14">
      <w:pPr>
        <w:spacing w:after="0"/>
        <w:ind w:left="-5"/>
        <w:rPr>
          <w:iCs/>
          <w:sz w:val="22"/>
          <w:szCs w:val="22"/>
        </w:rPr>
      </w:pPr>
      <w:r w:rsidRPr="00B6770D">
        <w:rPr>
          <w:iCs/>
          <w:sz w:val="22"/>
          <w:szCs w:val="22"/>
        </w:rPr>
        <w:t>202</w:t>
      </w:r>
      <w:r w:rsidR="00FC353F">
        <w:rPr>
          <w:iCs/>
          <w:sz w:val="22"/>
          <w:szCs w:val="22"/>
        </w:rPr>
        <w:t>2</w:t>
      </w:r>
      <w:r w:rsidRPr="00B6770D">
        <w:rPr>
          <w:iCs/>
          <w:sz w:val="22"/>
          <w:szCs w:val="22"/>
        </w:rPr>
        <w:tab/>
        <w:t xml:space="preserve">VA RR&amp;D Merit Review Subcommittee </w:t>
      </w:r>
      <w:r w:rsidR="007A49E6">
        <w:rPr>
          <w:iCs/>
          <w:sz w:val="22"/>
          <w:szCs w:val="22"/>
        </w:rPr>
        <w:t>(</w:t>
      </w:r>
      <w:r w:rsidRPr="00B6770D">
        <w:rPr>
          <w:iCs/>
          <w:sz w:val="22"/>
          <w:szCs w:val="22"/>
        </w:rPr>
        <w:t>Behavioral Health &amp; Social Reintegration</w:t>
      </w:r>
      <w:r w:rsidR="007A49E6">
        <w:rPr>
          <w:iCs/>
          <w:sz w:val="22"/>
          <w:szCs w:val="22"/>
        </w:rPr>
        <w:t>-</w:t>
      </w:r>
      <w:r>
        <w:rPr>
          <w:iCs/>
          <w:sz w:val="22"/>
          <w:szCs w:val="22"/>
        </w:rPr>
        <w:t>Winter)</w:t>
      </w:r>
    </w:p>
    <w:p w14:paraId="3EE4205D" w14:textId="3571343F" w:rsidR="009C443D" w:rsidRPr="00B6770D" w:rsidRDefault="009C443D" w:rsidP="00FC5F14">
      <w:pPr>
        <w:spacing w:after="0"/>
        <w:ind w:left="-5"/>
        <w:rPr>
          <w:iCs/>
          <w:sz w:val="22"/>
          <w:szCs w:val="22"/>
        </w:rPr>
      </w:pPr>
      <w:r>
        <w:rPr>
          <w:iCs/>
          <w:sz w:val="22"/>
          <w:szCs w:val="22"/>
        </w:rPr>
        <w:t>202</w:t>
      </w:r>
      <w:r w:rsidR="00FC353F">
        <w:rPr>
          <w:iCs/>
          <w:sz w:val="22"/>
          <w:szCs w:val="22"/>
        </w:rPr>
        <w:t>2</w:t>
      </w:r>
      <w:r>
        <w:rPr>
          <w:iCs/>
          <w:sz w:val="22"/>
          <w:szCs w:val="22"/>
        </w:rPr>
        <w:tab/>
        <w:t>Irish Research Council Starting and Consolidator Laureate Awards</w:t>
      </w:r>
    </w:p>
    <w:p w14:paraId="474F47EA" w14:textId="77777777" w:rsidR="00ED4859" w:rsidRPr="00B6770D" w:rsidRDefault="006C07B4">
      <w:pPr>
        <w:spacing w:after="0" w:line="259" w:lineRule="auto"/>
        <w:ind w:left="0" w:firstLine="0"/>
        <w:rPr>
          <w:sz w:val="22"/>
          <w:szCs w:val="22"/>
        </w:rPr>
      </w:pPr>
      <w:r w:rsidRPr="00B6770D">
        <w:rPr>
          <w:sz w:val="22"/>
          <w:szCs w:val="22"/>
        </w:rPr>
        <w:t xml:space="preserve"> </w:t>
      </w:r>
    </w:p>
    <w:p w14:paraId="4786B0C0" w14:textId="77777777" w:rsidR="00ED4859" w:rsidRPr="00B6770D" w:rsidRDefault="006C07B4">
      <w:pPr>
        <w:spacing w:after="102" w:line="259" w:lineRule="auto"/>
        <w:ind w:left="-5"/>
        <w:rPr>
          <w:sz w:val="22"/>
          <w:szCs w:val="22"/>
        </w:rPr>
      </w:pPr>
      <w:r w:rsidRPr="00B6770D">
        <w:rPr>
          <w:sz w:val="22"/>
          <w:szCs w:val="22"/>
          <w:u w:val="single" w:color="000000"/>
        </w:rPr>
        <w:t>HOSPITAL COMMITTEES</w:t>
      </w:r>
      <w:r w:rsidRPr="00B6770D">
        <w:rPr>
          <w:sz w:val="22"/>
          <w:szCs w:val="22"/>
        </w:rPr>
        <w:t xml:space="preserve"> </w:t>
      </w:r>
    </w:p>
    <w:p w14:paraId="4C14ECA1" w14:textId="12762ADD" w:rsidR="00F42758" w:rsidRPr="00B6770D" w:rsidRDefault="00F42758">
      <w:pPr>
        <w:tabs>
          <w:tab w:val="center" w:pos="4081"/>
        </w:tabs>
        <w:ind w:left="0" w:firstLine="0"/>
        <w:rPr>
          <w:sz w:val="22"/>
          <w:szCs w:val="22"/>
        </w:rPr>
      </w:pPr>
      <w:r w:rsidRPr="00B6770D">
        <w:rPr>
          <w:sz w:val="22"/>
          <w:szCs w:val="22"/>
        </w:rPr>
        <w:t xml:space="preserve">2021-     Member, </w:t>
      </w:r>
      <w:proofErr w:type="spellStart"/>
      <w:r w:rsidRPr="00B6770D">
        <w:rPr>
          <w:sz w:val="22"/>
          <w:szCs w:val="22"/>
        </w:rPr>
        <w:t>CfNN</w:t>
      </w:r>
      <w:proofErr w:type="spellEnd"/>
      <w:r w:rsidRPr="00B6770D">
        <w:rPr>
          <w:sz w:val="22"/>
          <w:szCs w:val="22"/>
        </w:rPr>
        <w:t xml:space="preserve"> </w:t>
      </w:r>
      <w:r w:rsidR="00FE3E97">
        <w:rPr>
          <w:sz w:val="22"/>
          <w:szCs w:val="22"/>
        </w:rPr>
        <w:t>Professional Development</w:t>
      </w:r>
      <w:r w:rsidRPr="00B6770D">
        <w:rPr>
          <w:sz w:val="22"/>
          <w:szCs w:val="22"/>
        </w:rPr>
        <w:t xml:space="preserve"> Subcommittee </w:t>
      </w:r>
    </w:p>
    <w:p w14:paraId="1537A04D" w14:textId="16CA97EE" w:rsidR="00ED4859" w:rsidRPr="00B6770D" w:rsidRDefault="006C07B4">
      <w:pPr>
        <w:tabs>
          <w:tab w:val="center" w:pos="4081"/>
        </w:tabs>
        <w:ind w:left="0" w:firstLine="0"/>
        <w:rPr>
          <w:sz w:val="22"/>
          <w:szCs w:val="22"/>
        </w:rPr>
      </w:pPr>
      <w:r w:rsidRPr="00B6770D">
        <w:rPr>
          <w:sz w:val="22"/>
          <w:szCs w:val="22"/>
        </w:rPr>
        <w:t xml:space="preserve">2020-  </w:t>
      </w:r>
      <w:r w:rsidR="00DB4893">
        <w:rPr>
          <w:sz w:val="22"/>
          <w:szCs w:val="22"/>
        </w:rPr>
        <w:t xml:space="preserve">   </w:t>
      </w:r>
      <w:r w:rsidRPr="00B6770D">
        <w:rPr>
          <w:sz w:val="22"/>
          <w:szCs w:val="22"/>
        </w:rPr>
        <w:t xml:space="preserve">Member, </w:t>
      </w:r>
      <w:proofErr w:type="spellStart"/>
      <w:r w:rsidRPr="00B6770D">
        <w:rPr>
          <w:sz w:val="22"/>
          <w:szCs w:val="22"/>
        </w:rPr>
        <w:t>CfNN</w:t>
      </w:r>
      <w:proofErr w:type="spellEnd"/>
      <w:r w:rsidRPr="00B6770D">
        <w:rPr>
          <w:sz w:val="22"/>
          <w:szCs w:val="22"/>
        </w:rPr>
        <w:t xml:space="preserve"> Executive Council, </w:t>
      </w:r>
      <w:r w:rsidR="007A49E6">
        <w:rPr>
          <w:sz w:val="22"/>
          <w:szCs w:val="22"/>
        </w:rPr>
        <w:t>VAPHS</w:t>
      </w:r>
      <w:r w:rsidRPr="00B6770D">
        <w:rPr>
          <w:sz w:val="22"/>
          <w:szCs w:val="22"/>
        </w:rPr>
        <w:t xml:space="preserve"> </w:t>
      </w:r>
    </w:p>
    <w:p w14:paraId="120D68B1" w14:textId="75333184" w:rsidR="00ED4859" w:rsidRPr="00B6770D" w:rsidRDefault="006C07B4">
      <w:pPr>
        <w:tabs>
          <w:tab w:val="center" w:pos="4159"/>
          <w:tab w:val="center" w:pos="7923"/>
        </w:tabs>
        <w:ind w:left="0" w:firstLine="0"/>
        <w:rPr>
          <w:sz w:val="22"/>
          <w:szCs w:val="22"/>
        </w:rPr>
      </w:pPr>
      <w:r w:rsidRPr="00B6770D">
        <w:rPr>
          <w:sz w:val="22"/>
          <w:szCs w:val="22"/>
        </w:rPr>
        <w:t xml:space="preserve">2020- </w:t>
      </w:r>
      <w:r w:rsidR="00DB4893">
        <w:rPr>
          <w:sz w:val="22"/>
          <w:szCs w:val="22"/>
        </w:rPr>
        <w:t xml:space="preserve">    </w:t>
      </w:r>
      <w:r w:rsidRPr="00B6770D">
        <w:rPr>
          <w:sz w:val="22"/>
          <w:szCs w:val="22"/>
        </w:rPr>
        <w:t xml:space="preserve">Member, Institutional Review Board, </w:t>
      </w:r>
      <w:r w:rsidR="007A49E6">
        <w:rPr>
          <w:sz w:val="22"/>
          <w:szCs w:val="22"/>
        </w:rPr>
        <w:t>VAPHS</w:t>
      </w:r>
      <w:r w:rsidRPr="00B6770D">
        <w:rPr>
          <w:sz w:val="22"/>
          <w:szCs w:val="22"/>
        </w:rPr>
        <w:tab/>
        <w:t xml:space="preserve"> </w:t>
      </w:r>
    </w:p>
    <w:p w14:paraId="2776030D" w14:textId="3D8AEE46" w:rsidR="00ED4859" w:rsidRPr="00B6770D" w:rsidRDefault="006C07B4">
      <w:pPr>
        <w:tabs>
          <w:tab w:val="center" w:pos="2901"/>
        </w:tabs>
        <w:ind w:left="0" w:firstLine="0"/>
        <w:rPr>
          <w:sz w:val="22"/>
          <w:szCs w:val="22"/>
        </w:rPr>
      </w:pPr>
      <w:r w:rsidRPr="00B6770D">
        <w:rPr>
          <w:sz w:val="22"/>
          <w:szCs w:val="22"/>
        </w:rPr>
        <w:t xml:space="preserve">2020- </w:t>
      </w:r>
      <w:r w:rsidR="00DB4893">
        <w:rPr>
          <w:sz w:val="22"/>
          <w:szCs w:val="22"/>
        </w:rPr>
        <w:t xml:space="preserve">    </w:t>
      </w:r>
      <w:r w:rsidRPr="00B6770D">
        <w:rPr>
          <w:sz w:val="22"/>
          <w:szCs w:val="22"/>
        </w:rPr>
        <w:tab/>
      </w:r>
      <w:r w:rsidR="00DB4893">
        <w:rPr>
          <w:sz w:val="22"/>
          <w:szCs w:val="22"/>
        </w:rPr>
        <w:t xml:space="preserve">VA </w:t>
      </w:r>
      <w:r w:rsidRPr="00B6770D">
        <w:rPr>
          <w:sz w:val="22"/>
          <w:szCs w:val="22"/>
        </w:rPr>
        <w:t xml:space="preserve">ORD </w:t>
      </w:r>
      <w:r w:rsidR="00DB4893">
        <w:rPr>
          <w:sz w:val="22"/>
          <w:szCs w:val="22"/>
        </w:rPr>
        <w:t xml:space="preserve">National </w:t>
      </w:r>
      <w:r w:rsidRPr="00B6770D">
        <w:rPr>
          <w:sz w:val="22"/>
          <w:szCs w:val="22"/>
        </w:rPr>
        <w:t xml:space="preserve">Scientific Computing Pilot Projects </w:t>
      </w:r>
    </w:p>
    <w:p w14:paraId="755FDEC3" w14:textId="77777777" w:rsidR="00ED4859" w:rsidRPr="00B6770D" w:rsidRDefault="006C07B4">
      <w:pPr>
        <w:spacing w:after="100" w:line="259" w:lineRule="auto"/>
        <w:ind w:left="0" w:firstLine="0"/>
        <w:rPr>
          <w:sz w:val="22"/>
          <w:szCs w:val="22"/>
        </w:rPr>
      </w:pPr>
      <w:r w:rsidRPr="00B6770D">
        <w:rPr>
          <w:sz w:val="22"/>
          <w:szCs w:val="22"/>
        </w:rPr>
        <w:t xml:space="preserve"> </w:t>
      </w:r>
    </w:p>
    <w:p w14:paraId="79F1E542" w14:textId="77777777" w:rsidR="00ED4859" w:rsidRPr="00B6770D" w:rsidRDefault="006C07B4">
      <w:pPr>
        <w:spacing w:after="102" w:line="259" w:lineRule="auto"/>
        <w:ind w:left="-5"/>
        <w:rPr>
          <w:sz w:val="22"/>
          <w:szCs w:val="22"/>
        </w:rPr>
      </w:pPr>
      <w:r w:rsidRPr="00B6770D">
        <w:rPr>
          <w:sz w:val="22"/>
          <w:szCs w:val="22"/>
          <w:u w:val="single" w:color="000000"/>
        </w:rPr>
        <w:t>UNIVERSITY COMMITTEES</w:t>
      </w:r>
      <w:r w:rsidRPr="00B6770D">
        <w:rPr>
          <w:sz w:val="22"/>
          <w:szCs w:val="22"/>
        </w:rPr>
        <w:t xml:space="preserve"> </w:t>
      </w:r>
    </w:p>
    <w:p w14:paraId="4FF51015" w14:textId="56AD2661" w:rsidR="00ED4859" w:rsidRPr="00B6770D" w:rsidRDefault="006C07B4">
      <w:pPr>
        <w:tabs>
          <w:tab w:val="center" w:pos="3557"/>
        </w:tabs>
        <w:ind w:left="0" w:firstLine="0"/>
        <w:rPr>
          <w:sz w:val="22"/>
          <w:szCs w:val="22"/>
        </w:rPr>
      </w:pPr>
      <w:r w:rsidRPr="00B6770D">
        <w:rPr>
          <w:sz w:val="22"/>
          <w:szCs w:val="22"/>
        </w:rPr>
        <w:t>2021</w:t>
      </w:r>
      <w:r w:rsidR="00754779" w:rsidRPr="00B6770D">
        <w:rPr>
          <w:sz w:val="22"/>
          <w:szCs w:val="22"/>
        </w:rPr>
        <w:t>-</w:t>
      </w:r>
      <w:r w:rsidRPr="00B6770D">
        <w:rPr>
          <w:sz w:val="22"/>
          <w:szCs w:val="22"/>
        </w:rPr>
        <w:t xml:space="preserve"> </w:t>
      </w:r>
      <w:r w:rsidRPr="00B6770D">
        <w:rPr>
          <w:sz w:val="22"/>
          <w:szCs w:val="22"/>
        </w:rPr>
        <w:tab/>
      </w:r>
      <w:r w:rsidR="00F45B6B">
        <w:rPr>
          <w:sz w:val="22"/>
          <w:szCs w:val="22"/>
        </w:rPr>
        <w:t xml:space="preserve">    </w:t>
      </w:r>
      <w:r w:rsidRPr="00B6770D">
        <w:rPr>
          <w:sz w:val="22"/>
          <w:szCs w:val="22"/>
        </w:rPr>
        <w:t xml:space="preserve">Member, Brown University MRI Research Facility, Executive Council </w:t>
      </w:r>
    </w:p>
    <w:p w14:paraId="0776E041" w14:textId="44C93A81" w:rsidR="00ED4859" w:rsidRPr="00B6770D" w:rsidRDefault="006C07B4">
      <w:pPr>
        <w:tabs>
          <w:tab w:val="center" w:pos="3308"/>
        </w:tabs>
        <w:ind w:left="0" w:firstLine="0"/>
        <w:rPr>
          <w:sz w:val="22"/>
          <w:szCs w:val="22"/>
        </w:rPr>
      </w:pPr>
      <w:r w:rsidRPr="00B6770D">
        <w:rPr>
          <w:sz w:val="22"/>
          <w:szCs w:val="22"/>
        </w:rPr>
        <w:t>202</w:t>
      </w:r>
      <w:r w:rsidR="00754779" w:rsidRPr="00B6770D">
        <w:rPr>
          <w:sz w:val="22"/>
          <w:szCs w:val="22"/>
        </w:rPr>
        <w:t>1-</w:t>
      </w:r>
      <w:r w:rsidRPr="00B6770D">
        <w:rPr>
          <w:sz w:val="22"/>
          <w:szCs w:val="22"/>
        </w:rPr>
        <w:t xml:space="preserve"> </w:t>
      </w:r>
      <w:r w:rsidR="00F45B6B">
        <w:rPr>
          <w:sz w:val="22"/>
          <w:szCs w:val="22"/>
        </w:rPr>
        <w:t xml:space="preserve">  </w:t>
      </w:r>
      <w:proofErr w:type="gramStart"/>
      <w:r w:rsidRPr="00B6770D">
        <w:rPr>
          <w:sz w:val="22"/>
          <w:szCs w:val="22"/>
        </w:rPr>
        <w:tab/>
      </w:r>
      <w:r w:rsidR="00F45B6B">
        <w:rPr>
          <w:sz w:val="22"/>
          <w:szCs w:val="22"/>
        </w:rPr>
        <w:t xml:space="preserve">  </w:t>
      </w:r>
      <w:r w:rsidRPr="00B6770D">
        <w:rPr>
          <w:sz w:val="22"/>
          <w:szCs w:val="22"/>
        </w:rPr>
        <w:t>Faculty</w:t>
      </w:r>
      <w:proofErr w:type="gramEnd"/>
      <w:r w:rsidRPr="00B6770D">
        <w:rPr>
          <w:sz w:val="22"/>
          <w:szCs w:val="22"/>
        </w:rPr>
        <w:t xml:space="preserve"> Moderator, </w:t>
      </w:r>
      <w:proofErr w:type="spellStart"/>
      <w:r w:rsidRPr="00B6770D">
        <w:rPr>
          <w:sz w:val="22"/>
          <w:szCs w:val="22"/>
        </w:rPr>
        <w:t>MindBrain</w:t>
      </w:r>
      <w:proofErr w:type="spellEnd"/>
      <w:r w:rsidRPr="00B6770D">
        <w:rPr>
          <w:sz w:val="22"/>
          <w:szCs w:val="22"/>
        </w:rPr>
        <w:t xml:space="preserve"> Research Day, Brown University </w:t>
      </w:r>
    </w:p>
    <w:p w14:paraId="096DB19B" w14:textId="6567EF47" w:rsidR="00ED4859" w:rsidRPr="00B6770D" w:rsidRDefault="006C07B4" w:rsidP="00754779">
      <w:pPr>
        <w:tabs>
          <w:tab w:val="center" w:pos="4226"/>
          <w:tab w:val="center" w:pos="8644"/>
        </w:tabs>
        <w:ind w:left="0" w:firstLine="0"/>
        <w:rPr>
          <w:sz w:val="22"/>
          <w:szCs w:val="22"/>
        </w:rPr>
      </w:pPr>
      <w:r w:rsidRPr="00B6770D">
        <w:rPr>
          <w:sz w:val="22"/>
          <w:szCs w:val="22"/>
        </w:rPr>
        <w:t xml:space="preserve">2020- </w:t>
      </w:r>
      <w:r w:rsidRPr="00B6770D">
        <w:rPr>
          <w:sz w:val="22"/>
          <w:szCs w:val="22"/>
        </w:rPr>
        <w:tab/>
      </w:r>
      <w:r w:rsidR="00754779" w:rsidRPr="00B6770D">
        <w:rPr>
          <w:sz w:val="22"/>
          <w:szCs w:val="22"/>
        </w:rPr>
        <w:t xml:space="preserve"> </w:t>
      </w:r>
      <w:r w:rsidR="00F45B6B">
        <w:rPr>
          <w:sz w:val="22"/>
          <w:szCs w:val="22"/>
        </w:rPr>
        <w:t xml:space="preserve">   </w:t>
      </w:r>
      <w:r w:rsidRPr="00B6770D">
        <w:rPr>
          <w:sz w:val="22"/>
          <w:szCs w:val="22"/>
        </w:rPr>
        <w:t xml:space="preserve">Education Committee, Consortium for Research in Suicide Prevention (CRISP), Brown University </w:t>
      </w:r>
    </w:p>
    <w:p w14:paraId="50433670" w14:textId="73171561" w:rsidR="00ED4859" w:rsidRPr="00B6770D" w:rsidRDefault="006C07B4">
      <w:pPr>
        <w:tabs>
          <w:tab w:val="center" w:pos="4358"/>
        </w:tabs>
        <w:ind w:left="0" w:firstLine="0"/>
        <w:rPr>
          <w:sz w:val="22"/>
          <w:szCs w:val="22"/>
        </w:rPr>
      </w:pPr>
      <w:r w:rsidRPr="00B6770D">
        <w:rPr>
          <w:sz w:val="22"/>
          <w:szCs w:val="22"/>
        </w:rPr>
        <w:t xml:space="preserve">2018- </w:t>
      </w:r>
      <w:r w:rsidRPr="00B6770D">
        <w:rPr>
          <w:sz w:val="22"/>
          <w:szCs w:val="22"/>
        </w:rPr>
        <w:tab/>
      </w:r>
      <w:r w:rsidR="006D57A8" w:rsidRPr="00B6770D">
        <w:rPr>
          <w:sz w:val="22"/>
          <w:szCs w:val="22"/>
        </w:rPr>
        <w:t xml:space="preserve"> </w:t>
      </w:r>
      <w:r w:rsidR="00F45B6B">
        <w:rPr>
          <w:sz w:val="22"/>
          <w:szCs w:val="22"/>
        </w:rPr>
        <w:t xml:space="preserve">   </w:t>
      </w:r>
      <w:r w:rsidRPr="00B6770D">
        <w:rPr>
          <w:sz w:val="22"/>
          <w:szCs w:val="22"/>
        </w:rPr>
        <w:t xml:space="preserve">Core Member, Consortium for Research in Suicide Prevention (CRISP), Brown University </w:t>
      </w:r>
    </w:p>
    <w:p w14:paraId="3D8C4A31" w14:textId="77777777" w:rsidR="00ED4859" w:rsidRPr="00B6770D" w:rsidRDefault="006C07B4">
      <w:pPr>
        <w:spacing w:after="0" w:line="259" w:lineRule="auto"/>
        <w:ind w:left="0" w:firstLine="0"/>
        <w:rPr>
          <w:sz w:val="22"/>
          <w:szCs w:val="22"/>
        </w:rPr>
      </w:pPr>
      <w:r w:rsidRPr="00B6770D">
        <w:rPr>
          <w:sz w:val="22"/>
          <w:szCs w:val="22"/>
        </w:rPr>
        <w:t xml:space="preserve"> </w:t>
      </w:r>
      <w:r w:rsidRPr="00B6770D">
        <w:rPr>
          <w:sz w:val="22"/>
          <w:szCs w:val="22"/>
        </w:rPr>
        <w:tab/>
        <w:t xml:space="preserve"> </w:t>
      </w:r>
      <w:r w:rsidRPr="00B6770D">
        <w:rPr>
          <w:sz w:val="22"/>
          <w:szCs w:val="22"/>
        </w:rPr>
        <w:tab/>
        <w:t xml:space="preserve"> </w:t>
      </w:r>
    </w:p>
    <w:p w14:paraId="4A071C08" w14:textId="77777777" w:rsidR="00ED4859" w:rsidRPr="00B6770D" w:rsidRDefault="006C07B4">
      <w:pPr>
        <w:spacing w:after="102" w:line="259" w:lineRule="auto"/>
        <w:ind w:left="-5"/>
        <w:rPr>
          <w:sz w:val="22"/>
          <w:szCs w:val="22"/>
        </w:rPr>
      </w:pPr>
      <w:r w:rsidRPr="00B6770D">
        <w:rPr>
          <w:sz w:val="22"/>
          <w:szCs w:val="22"/>
          <w:u w:val="single" w:color="000000"/>
        </w:rPr>
        <w:t>MEMBERSHIP IN SOCIETIES</w:t>
      </w:r>
      <w:r w:rsidRPr="00B6770D">
        <w:rPr>
          <w:sz w:val="22"/>
          <w:szCs w:val="22"/>
        </w:rPr>
        <w:t xml:space="preserve"> </w:t>
      </w:r>
    </w:p>
    <w:p w14:paraId="0DCB3DC5" w14:textId="797BC397" w:rsidR="00ED4859" w:rsidRPr="00B6770D" w:rsidRDefault="006C07B4">
      <w:pPr>
        <w:ind w:right="43"/>
        <w:rPr>
          <w:sz w:val="22"/>
          <w:szCs w:val="22"/>
        </w:rPr>
      </w:pPr>
      <w:r w:rsidRPr="00B6770D">
        <w:rPr>
          <w:sz w:val="22"/>
          <w:szCs w:val="22"/>
        </w:rPr>
        <w:t xml:space="preserve">Society </w:t>
      </w:r>
      <w:r w:rsidR="00FC5F14">
        <w:rPr>
          <w:sz w:val="22"/>
          <w:szCs w:val="22"/>
        </w:rPr>
        <w:t>of</w:t>
      </w:r>
      <w:r w:rsidRPr="00B6770D">
        <w:rPr>
          <w:sz w:val="22"/>
          <w:szCs w:val="22"/>
        </w:rPr>
        <w:t xml:space="preserve"> Biological Psychiatry </w:t>
      </w:r>
    </w:p>
    <w:p w14:paraId="75E08CEA" w14:textId="4B4A8A21" w:rsidR="00ED4859" w:rsidRPr="00B6770D" w:rsidRDefault="00ED4859">
      <w:pPr>
        <w:spacing w:after="0" w:line="259" w:lineRule="auto"/>
        <w:ind w:left="0" w:firstLine="0"/>
        <w:rPr>
          <w:sz w:val="22"/>
          <w:szCs w:val="22"/>
        </w:rPr>
      </w:pPr>
    </w:p>
    <w:p w14:paraId="428AD95B" w14:textId="77777777" w:rsidR="00ED4859" w:rsidRPr="00B6770D" w:rsidRDefault="006C07B4">
      <w:pPr>
        <w:spacing w:after="102" w:line="259" w:lineRule="auto"/>
        <w:ind w:left="-5"/>
        <w:rPr>
          <w:sz w:val="22"/>
          <w:szCs w:val="22"/>
        </w:rPr>
      </w:pPr>
      <w:r w:rsidRPr="00B6770D">
        <w:rPr>
          <w:sz w:val="22"/>
          <w:szCs w:val="22"/>
          <w:u w:val="single" w:color="000000"/>
        </w:rPr>
        <w:t>PUBLICATIONS IN PEER-REVIEWED JOURNALS</w:t>
      </w:r>
      <w:r w:rsidRPr="00B6770D">
        <w:rPr>
          <w:sz w:val="22"/>
          <w:szCs w:val="22"/>
        </w:rPr>
        <w:t xml:space="preserve">  </w:t>
      </w:r>
    </w:p>
    <w:p w14:paraId="63C144B5" w14:textId="1B33EF64" w:rsidR="00ED4859" w:rsidRPr="00B6770D" w:rsidRDefault="006C07B4">
      <w:pPr>
        <w:spacing w:after="110"/>
        <w:ind w:left="-5"/>
        <w:rPr>
          <w:sz w:val="22"/>
          <w:szCs w:val="22"/>
        </w:rPr>
      </w:pPr>
      <w:r w:rsidRPr="00B6770D">
        <w:rPr>
          <w:i/>
          <w:sz w:val="22"/>
          <w:szCs w:val="22"/>
        </w:rPr>
        <w:t>*</w:t>
      </w:r>
      <w:r w:rsidRPr="008E7588">
        <w:rPr>
          <w:iCs/>
          <w:sz w:val="22"/>
          <w:szCs w:val="22"/>
        </w:rPr>
        <w:t>Denotes equal authorship</w:t>
      </w:r>
      <w:r w:rsidRPr="00B6770D">
        <w:rPr>
          <w:i/>
          <w:sz w:val="22"/>
          <w:szCs w:val="22"/>
        </w:rPr>
        <w:t xml:space="preserve">. </w:t>
      </w:r>
      <w:r w:rsidR="008E7588">
        <w:rPr>
          <w:i/>
          <w:sz w:val="22"/>
          <w:szCs w:val="22"/>
        </w:rPr>
        <w:t>Italicized authors are mentees</w:t>
      </w:r>
      <w:r w:rsidR="00792485">
        <w:rPr>
          <w:i/>
          <w:sz w:val="22"/>
          <w:szCs w:val="22"/>
        </w:rPr>
        <w:t>.</w:t>
      </w:r>
      <w:r w:rsidR="008E7588">
        <w:rPr>
          <w:i/>
          <w:sz w:val="22"/>
          <w:szCs w:val="22"/>
        </w:rPr>
        <w:t xml:space="preserve"> </w:t>
      </w:r>
    </w:p>
    <w:p w14:paraId="521F7C41" w14:textId="2C501019" w:rsidR="00F87030" w:rsidRPr="00F87030" w:rsidRDefault="00F87030" w:rsidP="00F87030">
      <w:pPr>
        <w:numPr>
          <w:ilvl w:val="1"/>
          <w:numId w:val="2"/>
        </w:numPr>
        <w:adjustRightInd w:val="0"/>
        <w:snapToGrid w:val="0"/>
        <w:spacing w:after="120" w:line="250" w:lineRule="auto"/>
        <w:ind w:right="43" w:hanging="360"/>
        <w:rPr>
          <w:sz w:val="22"/>
          <w:szCs w:val="22"/>
        </w:rPr>
      </w:pPr>
      <w:proofErr w:type="spellStart"/>
      <w:r w:rsidRPr="00F87030">
        <w:rPr>
          <w:sz w:val="22"/>
          <w:szCs w:val="22"/>
          <w:lang w:bidi="ar-SA"/>
        </w:rPr>
        <w:t>Arulpragasam</w:t>
      </w:r>
      <w:proofErr w:type="spellEnd"/>
      <w:r w:rsidRPr="00F87030">
        <w:rPr>
          <w:sz w:val="22"/>
          <w:szCs w:val="22"/>
        </w:rPr>
        <w:t xml:space="preserve"> AR</w:t>
      </w:r>
      <w:r w:rsidRPr="00F87030">
        <w:rPr>
          <w:sz w:val="22"/>
          <w:szCs w:val="22"/>
          <w:lang w:bidi="ar-SA"/>
        </w:rPr>
        <w:t xml:space="preserve">, van 't </w:t>
      </w:r>
      <w:proofErr w:type="spellStart"/>
      <w:r w:rsidRPr="00F87030">
        <w:rPr>
          <w:sz w:val="22"/>
          <w:szCs w:val="22"/>
          <w:lang w:bidi="ar-SA"/>
        </w:rPr>
        <w:t>Wout</w:t>
      </w:r>
      <w:proofErr w:type="spellEnd"/>
      <w:r w:rsidRPr="00F87030">
        <w:rPr>
          <w:sz w:val="22"/>
          <w:szCs w:val="22"/>
        </w:rPr>
        <w:t xml:space="preserve"> Frank M</w:t>
      </w:r>
      <w:r w:rsidRPr="00F87030">
        <w:rPr>
          <w:sz w:val="22"/>
          <w:szCs w:val="22"/>
          <w:lang w:bidi="ar-SA"/>
        </w:rPr>
        <w:t xml:space="preserve">, </w:t>
      </w:r>
      <w:r w:rsidRPr="00F87030">
        <w:rPr>
          <w:b/>
          <w:bCs/>
          <w:sz w:val="22"/>
          <w:szCs w:val="22"/>
          <w:lang w:bidi="ar-SA"/>
        </w:rPr>
        <w:t>Barredo</w:t>
      </w:r>
      <w:r w:rsidRPr="00F87030">
        <w:rPr>
          <w:b/>
          <w:bCs/>
          <w:sz w:val="22"/>
          <w:szCs w:val="22"/>
        </w:rPr>
        <w:t xml:space="preserve"> J</w:t>
      </w:r>
      <w:r w:rsidRPr="00F87030">
        <w:rPr>
          <w:sz w:val="22"/>
          <w:szCs w:val="22"/>
          <w:lang w:bidi="ar-SA"/>
        </w:rPr>
        <w:t xml:space="preserve">, </w:t>
      </w:r>
      <w:proofErr w:type="spellStart"/>
      <w:r w:rsidRPr="00F87030">
        <w:rPr>
          <w:sz w:val="22"/>
          <w:szCs w:val="22"/>
          <w:lang w:bidi="ar-SA"/>
        </w:rPr>
        <w:t>Faucher</w:t>
      </w:r>
      <w:proofErr w:type="spellEnd"/>
      <w:r w:rsidRPr="00F87030">
        <w:rPr>
          <w:sz w:val="22"/>
          <w:szCs w:val="22"/>
        </w:rPr>
        <w:t xml:space="preserve"> CR</w:t>
      </w:r>
      <w:r w:rsidRPr="00F87030">
        <w:rPr>
          <w:sz w:val="22"/>
          <w:szCs w:val="22"/>
          <w:lang w:bidi="ar-SA"/>
        </w:rPr>
        <w:t>, Greenberg</w:t>
      </w:r>
      <w:r w:rsidRPr="00F87030">
        <w:rPr>
          <w:sz w:val="22"/>
          <w:szCs w:val="22"/>
        </w:rPr>
        <w:t xml:space="preserve"> BD</w:t>
      </w:r>
      <w:r w:rsidRPr="00F87030">
        <w:rPr>
          <w:sz w:val="22"/>
          <w:szCs w:val="22"/>
          <w:lang w:bidi="ar-SA"/>
        </w:rPr>
        <w:t>, Philip</w:t>
      </w:r>
      <w:r w:rsidRPr="00F87030">
        <w:rPr>
          <w:sz w:val="22"/>
          <w:szCs w:val="22"/>
        </w:rPr>
        <w:t xml:space="preserve"> NS.</w:t>
      </w:r>
      <w:r w:rsidRPr="00F87030">
        <w:rPr>
          <w:sz w:val="22"/>
          <w:szCs w:val="22"/>
        </w:rPr>
        <w:t xml:space="preserve"> </w:t>
      </w:r>
      <w:r w:rsidRPr="00F87030">
        <w:rPr>
          <w:sz w:val="22"/>
          <w:szCs w:val="22"/>
        </w:rPr>
        <w:t>Low intensity focused ultrasound for non-invasive and reversible deep brain neuromodulation: a paradigm shift in psychiatric research</w:t>
      </w:r>
      <w:r>
        <w:rPr>
          <w:sz w:val="22"/>
          <w:szCs w:val="22"/>
        </w:rPr>
        <w:t>. (2022). Accepted by Frontiers in Psychiatry.</w:t>
      </w:r>
    </w:p>
    <w:p w14:paraId="6AD0EB35" w14:textId="3A360409" w:rsidR="00E834D9" w:rsidRPr="00B6770D" w:rsidRDefault="00E834D9" w:rsidP="00E834D9">
      <w:pPr>
        <w:numPr>
          <w:ilvl w:val="1"/>
          <w:numId w:val="2"/>
        </w:numPr>
        <w:adjustRightInd w:val="0"/>
        <w:snapToGrid w:val="0"/>
        <w:spacing w:after="120" w:line="250" w:lineRule="auto"/>
        <w:ind w:right="43" w:hanging="360"/>
        <w:rPr>
          <w:sz w:val="22"/>
          <w:szCs w:val="22"/>
        </w:rPr>
      </w:pPr>
      <w:r w:rsidRPr="005E37BB">
        <w:rPr>
          <w:i/>
          <w:iCs/>
          <w:sz w:val="22"/>
          <w:szCs w:val="22"/>
        </w:rPr>
        <w:t>Gonsalves MA</w:t>
      </w:r>
      <w:r w:rsidRPr="00B6770D">
        <w:rPr>
          <w:sz w:val="22"/>
          <w:szCs w:val="22"/>
        </w:rPr>
        <w:t xml:space="preserve">, Beck Q, </w:t>
      </w:r>
      <w:r w:rsidRPr="006D12D6">
        <w:rPr>
          <w:i/>
          <w:iCs/>
          <w:sz w:val="22"/>
          <w:szCs w:val="22"/>
        </w:rPr>
        <w:t>Fukuda AM</w:t>
      </w:r>
      <w:r w:rsidRPr="00B6770D">
        <w:rPr>
          <w:sz w:val="22"/>
          <w:szCs w:val="22"/>
        </w:rPr>
        <w:t xml:space="preserve">, Tirrell E, </w:t>
      </w:r>
      <w:proofErr w:type="spellStart"/>
      <w:r w:rsidRPr="00B6770D">
        <w:rPr>
          <w:sz w:val="22"/>
          <w:szCs w:val="22"/>
        </w:rPr>
        <w:t>Kokdere</w:t>
      </w:r>
      <w:proofErr w:type="spellEnd"/>
      <w:r w:rsidRPr="00B6770D">
        <w:rPr>
          <w:sz w:val="22"/>
          <w:szCs w:val="22"/>
        </w:rPr>
        <w:t xml:space="preserve"> F, </w:t>
      </w:r>
      <w:proofErr w:type="spellStart"/>
      <w:r w:rsidRPr="00B6770D">
        <w:rPr>
          <w:sz w:val="22"/>
          <w:szCs w:val="22"/>
        </w:rPr>
        <w:t>Kronenberg</w:t>
      </w:r>
      <w:proofErr w:type="spellEnd"/>
      <w:r w:rsidRPr="00B6770D">
        <w:rPr>
          <w:sz w:val="22"/>
          <w:szCs w:val="22"/>
        </w:rPr>
        <w:t xml:space="preserve"> EF, </w:t>
      </w:r>
      <w:proofErr w:type="spellStart"/>
      <w:r w:rsidRPr="00B6770D">
        <w:rPr>
          <w:sz w:val="22"/>
          <w:szCs w:val="22"/>
        </w:rPr>
        <w:t>Iadarola</w:t>
      </w:r>
      <w:proofErr w:type="spellEnd"/>
      <w:r w:rsidRPr="00B6770D">
        <w:rPr>
          <w:sz w:val="22"/>
          <w:szCs w:val="22"/>
        </w:rPr>
        <w:t xml:space="preserve"> ND, Hagberg S, Carpenter LL, </w:t>
      </w:r>
      <w:r w:rsidRPr="00B6770D">
        <w:rPr>
          <w:b/>
          <w:sz w:val="22"/>
          <w:szCs w:val="22"/>
        </w:rPr>
        <w:t>Barredo J</w:t>
      </w:r>
      <w:r w:rsidRPr="00B6770D">
        <w:rPr>
          <w:sz w:val="22"/>
          <w:szCs w:val="22"/>
        </w:rPr>
        <w:t xml:space="preserve">. Mechanical Affective Touch Therapy (MATT) for </w:t>
      </w:r>
      <w:proofErr w:type="gramStart"/>
      <w:r w:rsidRPr="00B6770D">
        <w:rPr>
          <w:sz w:val="22"/>
          <w:szCs w:val="22"/>
        </w:rPr>
        <w:t>Anxiety Disorders</w:t>
      </w:r>
      <w:proofErr w:type="gramEnd"/>
      <w:r w:rsidRPr="00B6770D">
        <w:rPr>
          <w:sz w:val="22"/>
          <w:szCs w:val="22"/>
        </w:rPr>
        <w:t>: Effects on Functional Connectivity and Cortical Thickness.</w:t>
      </w:r>
      <w:r w:rsidR="00921E72">
        <w:rPr>
          <w:sz w:val="22"/>
          <w:szCs w:val="22"/>
        </w:rPr>
        <w:t xml:space="preserve"> (2021).</w:t>
      </w:r>
      <w:r w:rsidRPr="00B6770D">
        <w:rPr>
          <w:sz w:val="22"/>
          <w:szCs w:val="22"/>
        </w:rPr>
        <w:t xml:space="preserve"> </w:t>
      </w:r>
      <w:r w:rsidR="008831F9">
        <w:rPr>
          <w:i/>
          <w:sz w:val="22"/>
          <w:szCs w:val="22"/>
        </w:rPr>
        <w:t>Accepted by</w:t>
      </w:r>
      <w:r w:rsidRPr="00B6770D">
        <w:rPr>
          <w:i/>
          <w:sz w:val="22"/>
          <w:szCs w:val="22"/>
        </w:rPr>
        <w:t xml:space="preserve"> Neuromodulation. </w:t>
      </w:r>
    </w:p>
    <w:p w14:paraId="0875CCFE" w14:textId="60360F43" w:rsidR="00ED4859" w:rsidRPr="00B6770D" w:rsidRDefault="006C07B4">
      <w:pPr>
        <w:numPr>
          <w:ilvl w:val="1"/>
          <w:numId w:val="2"/>
        </w:numPr>
        <w:spacing w:after="114"/>
        <w:ind w:right="43" w:hanging="360"/>
        <w:rPr>
          <w:sz w:val="22"/>
          <w:szCs w:val="22"/>
        </w:rPr>
      </w:pPr>
      <w:r w:rsidRPr="00B6770D">
        <w:rPr>
          <w:sz w:val="22"/>
          <w:szCs w:val="22"/>
        </w:rPr>
        <w:t xml:space="preserve">Primack JM, </w:t>
      </w:r>
      <w:proofErr w:type="spellStart"/>
      <w:r w:rsidRPr="00B6770D">
        <w:rPr>
          <w:sz w:val="22"/>
          <w:szCs w:val="22"/>
        </w:rPr>
        <w:t>Bozzay</w:t>
      </w:r>
      <w:proofErr w:type="spellEnd"/>
      <w:r w:rsidRPr="00B6770D">
        <w:rPr>
          <w:sz w:val="22"/>
          <w:szCs w:val="22"/>
        </w:rPr>
        <w:t xml:space="preserve"> ML, Armey MA, </w:t>
      </w:r>
      <w:r w:rsidRPr="00B6770D">
        <w:rPr>
          <w:b/>
          <w:sz w:val="22"/>
          <w:szCs w:val="22"/>
        </w:rPr>
        <w:t>Barredo J</w:t>
      </w:r>
      <w:r w:rsidRPr="00B6770D">
        <w:rPr>
          <w:sz w:val="22"/>
          <w:szCs w:val="22"/>
        </w:rPr>
        <w:t xml:space="preserve">, </w:t>
      </w:r>
      <w:proofErr w:type="spellStart"/>
      <w:r w:rsidRPr="00B6770D">
        <w:rPr>
          <w:sz w:val="22"/>
          <w:szCs w:val="22"/>
        </w:rPr>
        <w:t>Schatten</w:t>
      </w:r>
      <w:proofErr w:type="spellEnd"/>
      <w:r w:rsidRPr="00B6770D">
        <w:rPr>
          <w:sz w:val="22"/>
          <w:szCs w:val="22"/>
        </w:rPr>
        <w:t xml:space="preserve"> HS. (</w:t>
      </w:r>
      <w:r w:rsidR="00D27A82">
        <w:rPr>
          <w:sz w:val="22"/>
          <w:szCs w:val="22"/>
        </w:rPr>
        <w:t>2021</w:t>
      </w:r>
      <w:r w:rsidRPr="00B6770D">
        <w:rPr>
          <w:sz w:val="22"/>
          <w:szCs w:val="22"/>
        </w:rPr>
        <w:t xml:space="preserve">). Feasibility and acceptability of the Mobile Application for the Prevention of Suicide (MAPS). </w:t>
      </w:r>
      <w:r w:rsidRPr="00B6770D">
        <w:rPr>
          <w:i/>
          <w:sz w:val="22"/>
          <w:szCs w:val="22"/>
        </w:rPr>
        <w:t>Military Psychology</w:t>
      </w:r>
      <w:r w:rsidR="00FE6F2E">
        <w:rPr>
          <w:i/>
          <w:sz w:val="22"/>
          <w:szCs w:val="22"/>
        </w:rPr>
        <w:t xml:space="preserve">, </w:t>
      </w:r>
      <w:r w:rsidR="00FE6F2E" w:rsidRPr="00FE6F2E">
        <w:rPr>
          <w:iCs/>
          <w:sz w:val="22"/>
          <w:szCs w:val="22"/>
        </w:rPr>
        <w:t>DOI: 10.1080/08995605.2021.1962187</w:t>
      </w:r>
      <w:r w:rsidR="00FE6F2E">
        <w:rPr>
          <w:iCs/>
          <w:sz w:val="22"/>
          <w:szCs w:val="22"/>
        </w:rPr>
        <w:t>.</w:t>
      </w:r>
    </w:p>
    <w:p w14:paraId="2A45DBB4" w14:textId="4AB3D14B" w:rsidR="00ED4859" w:rsidRPr="00B6770D" w:rsidRDefault="006C07B4">
      <w:pPr>
        <w:numPr>
          <w:ilvl w:val="1"/>
          <w:numId w:val="2"/>
        </w:numPr>
        <w:spacing w:after="124" w:line="237" w:lineRule="auto"/>
        <w:ind w:right="43" w:hanging="360"/>
        <w:rPr>
          <w:sz w:val="22"/>
          <w:szCs w:val="22"/>
        </w:rPr>
      </w:pPr>
      <w:r w:rsidRPr="00B6770D">
        <w:rPr>
          <w:b/>
          <w:color w:val="222222"/>
          <w:sz w:val="22"/>
          <w:szCs w:val="22"/>
        </w:rPr>
        <w:lastRenderedPageBreak/>
        <w:t>Barredo, J</w:t>
      </w:r>
      <w:r w:rsidRPr="00B6770D">
        <w:rPr>
          <w:color w:val="222222"/>
          <w:sz w:val="22"/>
          <w:szCs w:val="22"/>
        </w:rPr>
        <w:t xml:space="preserve">., </w:t>
      </w:r>
      <w:proofErr w:type="spellStart"/>
      <w:r w:rsidRPr="00B6770D">
        <w:rPr>
          <w:color w:val="222222"/>
          <w:sz w:val="22"/>
          <w:szCs w:val="22"/>
        </w:rPr>
        <w:t>Berlow</w:t>
      </w:r>
      <w:proofErr w:type="spellEnd"/>
      <w:r w:rsidRPr="00B6770D">
        <w:rPr>
          <w:color w:val="222222"/>
          <w:sz w:val="22"/>
          <w:szCs w:val="22"/>
        </w:rPr>
        <w:t xml:space="preserve">, Y., Swearingen, H. R., Greenberg, B. D., Carpenter, L. L., &amp; Philip, N. S. (2021). Multimodal Elements of Suicidality Reduction After Transcranial Magnetic Stimulation. </w:t>
      </w:r>
      <w:r w:rsidRPr="00B6770D">
        <w:rPr>
          <w:i/>
          <w:color w:val="222222"/>
          <w:sz w:val="22"/>
          <w:szCs w:val="22"/>
        </w:rPr>
        <w:t>Neuromodulation</w:t>
      </w:r>
      <w:r w:rsidRPr="00B6770D">
        <w:rPr>
          <w:i/>
          <w:sz w:val="22"/>
          <w:szCs w:val="22"/>
        </w:rPr>
        <w:t>.</w:t>
      </w:r>
      <w:r w:rsidR="002B72C0">
        <w:rPr>
          <w:i/>
          <w:sz w:val="22"/>
          <w:szCs w:val="22"/>
        </w:rPr>
        <w:t xml:space="preserve"> </w:t>
      </w:r>
      <w:r w:rsidR="002B72C0" w:rsidRPr="002B72C0">
        <w:rPr>
          <w:iCs/>
          <w:sz w:val="22"/>
          <w:szCs w:val="22"/>
        </w:rPr>
        <w:t xml:space="preserve">Jul;24(5):930-937. </w:t>
      </w:r>
      <w:proofErr w:type="spellStart"/>
      <w:r w:rsidR="002B72C0" w:rsidRPr="002B72C0">
        <w:rPr>
          <w:iCs/>
          <w:sz w:val="22"/>
          <w:szCs w:val="22"/>
        </w:rPr>
        <w:t>doi</w:t>
      </w:r>
      <w:proofErr w:type="spellEnd"/>
      <w:r w:rsidR="002B72C0" w:rsidRPr="002B72C0">
        <w:rPr>
          <w:iCs/>
          <w:sz w:val="22"/>
          <w:szCs w:val="22"/>
        </w:rPr>
        <w:t xml:space="preserve">: 10.1111/ner.13376. </w:t>
      </w:r>
      <w:proofErr w:type="spellStart"/>
      <w:r w:rsidR="002B72C0" w:rsidRPr="002B72C0">
        <w:rPr>
          <w:iCs/>
          <w:sz w:val="22"/>
          <w:szCs w:val="22"/>
        </w:rPr>
        <w:t>Epub</w:t>
      </w:r>
      <w:proofErr w:type="spellEnd"/>
      <w:r w:rsidR="002B72C0" w:rsidRPr="002B72C0">
        <w:rPr>
          <w:iCs/>
          <w:sz w:val="22"/>
          <w:szCs w:val="22"/>
        </w:rPr>
        <w:t xml:space="preserve"> 2021 Mar 1. PMID: 33650209.</w:t>
      </w:r>
      <w:r w:rsidRPr="00B6770D">
        <w:rPr>
          <w:i/>
          <w:sz w:val="22"/>
          <w:szCs w:val="22"/>
        </w:rPr>
        <w:t xml:space="preserve"> </w:t>
      </w:r>
      <w:r w:rsidRPr="00B6770D">
        <w:rPr>
          <w:sz w:val="22"/>
          <w:szCs w:val="22"/>
        </w:rPr>
        <w:t xml:space="preserve"> </w:t>
      </w:r>
    </w:p>
    <w:p w14:paraId="550A6168" w14:textId="4CA0B82D" w:rsidR="00ED4859" w:rsidRPr="00B6770D" w:rsidRDefault="006C07B4">
      <w:pPr>
        <w:numPr>
          <w:ilvl w:val="1"/>
          <w:numId w:val="2"/>
        </w:numPr>
        <w:spacing w:after="113"/>
        <w:ind w:right="43" w:hanging="360"/>
        <w:rPr>
          <w:sz w:val="22"/>
          <w:szCs w:val="22"/>
        </w:rPr>
      </w:pPr>
      <w:r w:rsidRPr="00B6770D">
        <w:rPr>
          <w:b/>
          <w:sz w:val="22"/>
          <w:szCs w:val="22"/>
        </w:rPr>
        <w:t>Barredo J*</w:t>
      </w:r>
      <w:r w:rsidRPr="00B6770D">
        <w:rPr>
          <w:sz w:val="22"/>
          <w:szCs w:val="22"/>
        </w:rPr>
        <w:t xml:space="preserve">, </w:t>
      </w:r>
      <w:proofErr w:type="spellStart"/>
      <w:r w:rsidRPr="00B6770D">
        <w:rPr>
          <w:sz w:val="22"/>
          <w:szCs w:val="22"/>
        </w:rPr>
        <w:t>Bozzay</w:t>
      </w:r>
      <w:proofErr w:type="spellEnd"/>
      <w:r w:rsidRPr="00B6770D">
        <w:rPr>
          <w:sz w:val="22"/>
          <w:szCs w:val="22"/>
        </w:rPr>
        <w:t xml:space="preserve"> ML*, Primack J, Armey M, </w:t>
      </w:r>
      <w:proofErr w:type="spellStart"/>
      <w:r w:rsidRPr="00B6770D">
        <w:rPr>
          <w:sz w:val="22"/>
          <w:szCs w:val="22"/>
        </w:rPr>
        <w:t>Schatten</w:t>
      </w:r>
      <w:proofErr w:type="spellEnd"/>
      <w:r w:rsidRPr="00B6770D">
        <w:rPr>
          <w:sz w:val="22"/>
          <w:szCs w:val="22"/>
        </w:rPr>
        <w:t xml:space="preserve"> HS, Carpenter LL, Philip NS. (2021). Translating neuroscience to suicide – it’s about time. </w:t>
      </w:r>
      <w:r w:rsidRPr="00B6770D">
        <w:rPr>
          <w:i/>
          <w:sz w:val="22"/>
          <w:szCs w:val="22"/>
        </w:rPr>
        <w:t xml:space="preserve">Biological Psychiatry. </w:t>
      </w:r>
      <w:r w:rsidR="00467819" w:rsidRPr="00467819">
        <w:rPr>
          <w:iCs/>
          <w:sz w:val="22"/>
          <w:szCs w:val="22"/>
        </w:rPr>
        <w:t xml:space="preserve">Jun 1;89(11):1073-1083. </w:t>
      </w:r>
      <w:proofErr w:type="spellStart"/>
      <w:r w:rsidR="00467819" w:rsidRPr="00467819">
        <w:rPr>
          <w:iCs/>
          <w:sz w:val="22"/>
          <w:szCs w:val="22"/>
        </w:rPr>
        <w:t>doi</w:t>
      </w:r>
      <w:proofErr w:type="spellEnd"/>
      <w:r w:rsidR="00467819" w:rsidRPr="00467819">
        <w:rPr>
          <w:iCs/>
          <w:sz w:val="22"/>
          <w:szCs w:val="22"/>
        </w:rPr>
        <w:t xml:space="preserve">: 10.1016/j.biopsych.2021.01.013. </w:t>
      </w:r>
      <w:proofErr w:type="spellStart"/>
      <w:r w:rsidR="00467819" w:rsidRPr="00467819">
        <w:rPr>
          <w:iCs/>
          <w:sz w:val="22"/>
          <w:szCs w:val="22"/>
        </w:rPr>
        <w:t>Epub</w:t>
      </w:r>
      <w:proofErr w:type="spellEnd"/>
      <w:r w:rsidR="00467819" w:rsidRPr="00467819">
        <w:rPr>
          <w:iCs/>
          <w:sz w:val="22"/>
          <w:szCs w:val="22"/>
        </w:rPr>
        <w:t xml:space="preserve"> 2021 Feb 1. Review. PMID: 33820628</w:t>
      </w:r>
      <w:r w:rsidR="00467819">
        <w:rPr>
          <w:iCs/>
          <w:sz w:val="22"/>
          <w:szCs w:val="22"/>
        </w:rPr>
        <w:t>.</w:t>
      </w:r>
    </w:p>
    <w:p w14:paraId="0A47A488" w14:textId="77777777" w:rsidR="00ED4859" w:rsidRPr="00B6770D" w:rsidRDefault="006C07B4">
      <w:pPr>
        <w:numPr>
          <w:ilvl w:val="1"/>
          <w:numId w:val="2"/>
        </w:numPr>
        <w:spacing w:after="114"/>
        <w:ind w:right="43" w:hanging="360"/>
        <w:rPr>
          <w:sz w:val="22"/>
          <w:szCs w:val="22"/>
        </w:rPr>
      </w:pPr>
      <w:r w:rsidRPr="00B6770D">
        <w:rPr>
          <w:sz w:val="22"/>
          <w:szCs w:val="22"/>
        </w:rPr>
        <w:t xml:space="preserve">Holman CS, </w:t>
      </w:r>
      <w:proofErr w:type="spellStart"/>
      <w:r w:rsidRPr="00B6770D">
        <w:rPr>
          <w:sz w:val="22"/>
          <w:szCs w:val="22"/>
        </w:rPr>
        <w:t>Bozzay</w:t>
      </w:r>
      <w:proofErr w:type="spellEnd"/>
      <w:r w:rsidRPr="00B6770D">
        <w:rPr>
          <w:sz w:val="22"/>
          <w:szCs w:val="22"/>
        </w:rPr>
        <w:t xml:space="preserve"> ML, </w:t>
      </w:r>
      <w:r w:rsidRPr="00B6770D">
        <w:rPr>
          <w:b/>
          <w:sz w:val="22"/>
          <w:szCs w:val="22"/>
        </w:rPr>
        <w:t>Barredo J</w:t>
      </w:r>
      <w:r w:rsidRPr="00B6770D">
        <w:rPr>
          <w:sz w:val="22"/>
          <w:szCs w:val="22"/>
        </w:rPr>
        <w:t xml:space="preserve">, </w:t>
      </w:r>
      <w:proofErr w:type="spellStart"/>
      <w:r w:rsidRPr="00B6770D">
        <w:rPr>
          <w:sz w:val="22"/>
          <w:szCs w:val="22"/>
        </w:rPr>
        <w:t>Lenger</w:t>
      </w:r>
      <w:proofErr w:type="spellEnd"/>
      <w:r w:rsidRPr="00B6770D">
        <w:rPr>
          <w:sz w:val="22"/>
          <w:szCs w:val="22"/>
        </w:rPr>
        <w:t xml:space="preserve"> KA, Primack J. (2020). Suicide prevention within the Veterans Health Administration. </w:t>
      </w:r>
      <w:r w:rsidRPr="00B6770D">
        <w:rPr>
          <w:i/>
          <w:sz w:val="22"/>
          <w:szCs w:val="22"/>
        </w:rPr>
        <w:t xml:space="preserve">The Behavior Therapist. </w:t>
      </w:r>
      <w:r w:rsidRPr="00B6770D">
        <w:rPr>
          <w:sz w:val="22"/>
          <w:szCs w:val="22"/>
        </w:rPr>
        <w:t>43(8):305-309.</w:t>
      </w:r>
      <w:r w:rsidRPr="00B6770D">
        <w:rPr>
          <w:i/>
          <w:sz w:val="22"/>
          <w:szCs w:val="22"/>
        </w:rPr>
        <w:t xml:space="preserve"> </w:t>
      </w:r>
    </w:p>
    <w:p w14:paraId="797FAF66" w14:textId="597A6DB4" w:rsidR="00ED4859" w:rsidRPr="00B6770D" w:rsidRDefault="006C07B4">
      <w:pPr>
        <w:numPr>
          <w:ilvl w:val="1"/>
          <w:numId w:val="2"/>
        </w:numPr>
        <w:spacing w:after="114"/>
        <w:ind w:right="43" w:hanging="360"/>
        <w:rPr>
          <w:sz w:val="22"/>
          <w:szCs w:val="22"/>
        </w:rPr>
      </w:pPr>
      <w:proofErr w:type="spellStart"/>
      <w:r w:rsidRPr="00B6770D">
        <w:rPr>
          <w:color w:val="212121"/>
          <w:sz w:val="22"/>
          <w:szCs w:val="22"/>
        </w:rPr>
        <w:t>Bozzay</w:t>
      </w:r>
      <w:proofErr w:type="spellEnd"/>
      <w:r w:rsidRPr="00B6770D">
        <w:rPr>
          <w:color w:val="212121"/>
          <w:sz w:val="22"/>
          <w:szCs w:val="22"/>
        </w:rPr>
        <w:t xml:space="preserve"> ML, Primack JM, </w:t>
      </w:r>
      <w:r w:rsidRPr="00747BDC">
        <w:rPr>
          <w:i/>
          <w:iCs/>
          <w:color w:val="212121"/>
          <w:sz w:val="22"/>
          <w:szCs w:val="22"/>
        </w:rPr>
        <w:t>Swearingen HR</w:t>
      </w:r>
      <w:r w:rsidRPr="00B6770D">
        <w:rPr>
          <w:color w:val="212121"/>
          <w:sz w:val="22"/>
          <w:szCs w:val="22"/>
        </w:rPr>
        <w:t xml:space="preserve">, </w:t>
      </w:r>
      <w:r w:rsidRPr="00B6770D">
        <w:rPr>
          <w:b/>
          <w:color w:val="212121"/>
          <w:sz w:val="22"/>
          <w:szCs w:val="22"/>
        </w:rPr>
        <w:t>Barredo J</w:t>
      </w:r>
      <w:r w:rsidRPr="00B6770D">
        <w:rPr>
          <w:color w:val="212121"/>
          <w:sz w:val="22"/>
          <w:szCs w:val="22"/>
        </w:rPr>
        <w:t xml:space="preserve">, Philip NS. </w:t>
      </w:r>
      <w:r w:rsidR="00D51237" w:rsidRPr="00B6770D">
        <w:rPr>
          <w:color w:val="212121"/>
          <w:sz w:val="22"/>
          <w:szCs w:val="22"/>
        </w:rPr>
        <w:t xml:space="preserve">(2020). </w:t>
      </w:r>
      <w:r w:rsidRPr="00B6770D">
        <w:rPr>
          <w:sz w:val="22"/>
          <w:szCs w:val="22"/>
        </w:rPr>
        <w:t xml:space="preserve">Combined transcranial magnetic stimulation and brief cognitive behavioral therapy for suicide: study protocol for a randomized controlled trial in veterans. </w:t>
      </w:r>
      <w:r w:rsidRPr="00B6770D">
        <w:rPr>
          <w:i/>
          <w:color w:val="212121"/>
          <w:sz w:val="22"/>
          <w:szCs w:val="22"/>
        </w:rPr>
        <w:t>Trials.</w:t>
      </w:r>
      <w:r w:rsidRPr="00B6770D">
        <w:rPr>
          <w:color w:val="212121"/>
          <w:sz w:val="22"/>
          <w:szCs w:val="22"/>
        </w:rPr>
        <w:t xml:space="preserve"> 2020 Nov 12;21(1):924. </w:t>
      </w:r>
      <w:proofErr w:type="spellStart"/>
      <w:r w:rsidRPr="00B6770D">
        <w:rPr>
          <w:color w:val="212121"/>
          <w:sz w:val="22"/>
          <w:szCs w:val="22"/>
        </w:rPr>
        <w:t>doi</w:t>
      </w:r>
      <w:proofErr w:type="spellEnd"/>
      <w:r w:rsidRPr="00B6770D">
        <w:rPr>
          <w:color w:val="212121"/>
          <w:sz w:val="22"/>
          <w:szCs w:val="22"/>
        </w:rPr>
        <w:t>: 10.1186/s13063-020-04870-6. PubMed PMID: 33183345.</w:t>
      </w:r>
      <w:r w:rsidRPr="00B6770D">
        <w:rPr>
          <w:sz w:val="22"/>
          <w:szCs w:val="22"/>
        </w:rPr>
        <w:t xml:space="preserve"> </w:t>
      </w:r>
    </w:p>
    <w:p w14:paraId="3278CC86" w14:textId="77777777" w:rsidR="00ED4859" w:rsidRPr="00B6770D" w:rsidRDefault="006C07B4">
      <w:pPr>
        <w:numPr>
          <w:ilvl w:val="1"/>
          <w:numId w:val="2"/>
        </w:numPr>
        <w:spacing w:after="114"/>
        <w:ind w:right="43" w:hanging="360"/>
        <w:rPr>
          <w:sz w:val="22"/>
          <w:szCs w:val="22"/>
        </w:rPr>
      </w:pPr>
      <w:proofErr w:type="spellStart"/>
      <w:r w:rsidRPr="00B6770D">
        <w:rPr>
          <w:sz w:val="22"/>
          <w:szCs w:val="22"/>
        </w:rPr>
        <w:t>Zandvakili</w:t>
      </w:r>
      <w:proofErr w:type="spellEnd"/>
      <w:r w:rsidRPr="00B6770D">
        <w:rPr>
          <w:sz w:val="22"/>
          <w:szCs w:val="22"/>
        </w:rPr>
        <w:t xml:space="preserve"> A*, </w:t>
      </w:r>
      <w:r w:rsidRPr="00B6770D">
        <w:rPr>
          <w:b/>
          <w:sz w:val="22"/>
          <w:szCs w:val="22"/>
        </w:rPr>
        <w:t>Barredo J*</w:t>
      </w:r>
      <w:r w:rsidRPr="00B6770D">
        <w:rPr>
          <w:sz w:val="22"/>
          <w:szCs w:val="22"/>
        </w:rPr>
        <w:t xml:space="preserve">, Aiken E, Carpenter LL, Greenberg BD, Philip NS. (2020). Mapping PTSD symptoms to Brain Networks: A Machine Learning Study. </w:t>
      </w:r>
      <w:r w:rsidRPr="00B6770D">
        <w:rPr>
          <w:i/>
          <w:sz w:val="22"/>
          <w:szCs w:val="22"/>
        </w:rPr>
        <w:t>Translational Psychiatry.</w:t>
      </w:r>
      <w:r w:rsidRPr="00B6770D">
        <w:rPr>
          <w:sz w:val="22"/>
          <w:szCs w:val="22"/>
        </w:rPr>
        <w:t xml:space="preserve"> 10(1):195. </w:t>
      </w:r>
      <w:proofErr w:type="spellStart"/>
      <w:r w:rsidRPr="00B6770D">
        <w:rPr>
          <w:sz w:val="22"/>
          <w:szCs w:val="22"/>
        </w:rPr>
        <w:t>doi</w:t>
      </w:r>
      <w:proofErr w:type="spellEnd"/>
      <w:r w:rsidRPr="00B6770D">
        <w:rPr>
          <w:sz w:val="22"/>
          <w:szCs w:val="22"/>
        </w:rPr>
        <w:t xml:space="preserve">: 10.1038/s41398-02000879-2. PMID: 32555146. </w:t>
      </w:r>
    </w:p>
    <w:p w14:paraId="5F4AFCE1" w14:textId="77777777" w:rsidR="00ED4859" w:rsidRPr="00B6770D" w:rsidRDefault="006C07B4">
      <w:pPr>
        <w:numPr>
          <w:ilvl w:val="1"/>
          <w:numId w:val="2"/>
        </w:numPr>
        <w:ind w:right="43" w:hanging="360"/>
        <w:rPr>
          <w:sz w:val="22"/>
          <w:szCs w:val="22"/>
        </w:rPr>
      </w:pPr>
      <w:proofErr w:type="spellStart"/>
      <w:r w:rsidRPr="00B6770D">
        <w:rPr>
          <w:sz w:val="22"/>
          <w:szCs w:val="22"/>
        </w:rPr>
        <w:t>Bozzay</w:t>
      </w:r>
      <w:proofErr w:type="spellEnd"/>
      <w:r w:rsidRPr="00B6770D">
        <w:rPr>
          <w:sz w:val="22"/>
          <w:szCs w:val="22"/>
        </w:rPr>
        <w:t xml:space="preserve"> ML, Primack J, </w:t>
      </w:r>
      <w:r w:rsidRPr="00B6770D">
        <w:rPr>
          <w:b/>
          <w:sz w:val="22"/>
          <w:szCs w:val="22"/>
        </w:rPr>
        <w:t>Barredo J</w:t>
      </w:r>
      <w:r w:rsidRPr="00B6770D">
        <w:rPr>
          <w:sz w:val="22"/>
          <w:szCs w:val="22"/>
        </w:rPr>
        <w:t xml:space="preserve">, Philip NS (2020). Transcranial magnetic stimulation to reduce suicidality – A review and naturalistic outcomes. </w:t>
      </w:r>
      <w:r w:rsidRPr="00B6770D">
        <w:rPr>
          <w:i/>
          <w:sz w:val="22"/>
          <w:szCs w:val="22"/>
        </w:rPr>
        <w:t xml:space="preserve">Journal of Psychiatric Research. </w:t>
      </w:r>
      <w:r w:rsidRPr="00B6770D">
        <w:rPr>
          <w:sz w:val="22"/>
          <w:szCs w:val="22"/>
        </w:rPr>
        <w:t xml:space="preserve">125:106-112. </w:t>
      </w:r>
      <w:proofErr w:type="spellStart"/>
      <w:r w:rsidRPr="00B6770D">
        <w:rPr>
          <w:sz w:val="22"/>
          <w:szCs w:val="22"/>
        </w:rPr>
        <w:t>doi</w:t>
      </w:r>
      <w:proofErr w:type="spellEnd"/>
      <w:r w:rsidRPr="00B6770D">
        <w:rPr>
          <w:sz w:val="22"/>
          <w:szCs w:val="22"/>
        </w:rPr>
        <w:t xml:space="preserve">: </w:t>
      </w:r>
    </w:p>
    <w:p w14:paraId="5AD43986" w14:textId="77777777" w:rsidR="00ED4859" w:rsidRPr="00B6770D" w:rsidRDefault="006C07B4" w:rsidP="006A391B">
      <w:pPr>
        <w:spacing w:after="120" w:line="250" w:lineRule="auto"/>
        <w:ind w:left="734" w:right="43" w:hanging="14"/>
        <w:rPr>
          <w:sz w:val="22"/>
          <w:szCs w:val="22"/>
        </w:rPr>
      </w:pPr>
      <w:r w:rsidRPr="00B6770D">
        <w:rPr>
          <w:sz w:val="22"/>
          <w:szCs w:val="22"/>
        </w:rPr>
        <w:t xml:space="preserve">10.1016/j.jpsychires.2020.03.016. </w:t>
      </w:r>
      <w:proofErr w:type="spellStart"/>
      <w:r w:rsidRPr="00B6770D">
        <w:rPr>
          <w:sz w:val="22"/>
          <w:szCs w:val="22"/>
        </w:rPr>
        <w:t>Epub</w:t>
      </w:r>
      <w:proofErr w:type="spellEnd"/>
      <w:r w:rsidRPr="00B6770D">
        <w:rPr>
          <w:sz w:val="22"/>
          <w:szCs w:val="22"/>
        </w:rPr>
        <w:t xml:space="preserve"> 2020 Mar 28. Review. PMID: 32251917. </w:t>
      </w:r>
    </w:p>
    <w:p w14:paraId="1AAFB834" w14:textId="77777777" w:rsidR="00ED4859" w:rsidRPr="00B6770D" w:rsidRDefault="006C07B4">
      <w:pPr>
        <w:numPr>
          <w:ilvl w:val="1"/>
          <w:numId w:val="2"/>
        </w:numPr>
        <w:spacing w:after="123" w:line="238" w:lineRule="auto"/>
        <w:ind w:right="43" w:hanging="360"/>
        <w:rPr>
          <w:sz w:val="22"/>
          <w:szCs w:val="22"/>
        </w:rPr>
      </w:pPr>
      <w:proofErr w:type="spellStart"/>
      <w:r w:rsidRPr="00B6770D">
        <w:rPr>
          <w:color w:val="212121"/>
          <w:sz w:val="22"/>
          <w:szCs w:val="22"/>
        </w:rPr>
        <w:t>Petrosino</w:t>
      </w:r>
      <w:proofErr w:type="spellEnd"/>
      <w:r w:rsidRPr="00B6770D">
        <w:rPr>
          <w:color w:val="212121"/>
          <w:sz w:val="22"/>
          <w:szCs w:val="22"/>
        </w:rPr>
        <w:t xml:space="preserve"> NJ, </w:t>
      </w:r>
      <w:proofErr w:type="spellStart"/>
      <w:r w:rsidRPr="00B6770D">
        <w:rPr>
          <w:color w:val="212121"/>
          <w:sz w:val="22"/>
          <w:szCs w:val="22"/>
        </w:rPr>
        <w:t>Wout</w:t>
      </w:r>
      <w:proofErr w:type="spellEnd"/>
      <w:r w:rsidRPr="00B6770D">
        <w:rPr>
          <w:color w:val="212121"/>
          <w:sz w:val="22"/>
          <w:szCs w:val="22"/>
        </w:rPr>
        <w:t xml:space="preserve">-Frank MV', Aiken E, </w:t>
      </w:r>
      <w:r w:rsidRPr="00747BDC">
        <w:rPr>
          <w:i/>
          <w:iCs/>
          <w:color w:val="212121"/>
          <w:sz w:val="22"/>
          <w:szCs w:val="22"/>
        </w:rPr>
        <w:t>Swearingen HR</w:t>
      </w:r>
      <w:r w:rsidRPr="00B6770D">
        <w:rPr>
          <w:color w:val="212121"/>
          <w:sz w:val="22"/>
          <w:szCs w:val="22"/>
        </w:rPr>
        <w:t xml:space="preserve">, </w:t>
      </w:r>
      <w:r w:rsidRPr="00B6770D">
        <w:rPr>
          <w:b/>
          <w:color w:val="212121"/>
          <w:sz w:val="22"/>
          <w:szCs w:val="22"/>
        </w:rPr>
        <w:t>Barredo J</w:t>
      </w:r>
      <w:r w:rsidRPr="00B6770D">
        <w:rPr>
          <w:color w:val="212121"/>
          <w:sz w:val="22"/>
          <w:szCs w:val="22"/>
        </w:rPr>
        <w:t xml:space="preserve">, </w:t>
      </w:r>
      <w:proofErr w:type="spellStart"/>
      <w:r w:rsidRPr="00B6770D">
        <w:rPr>
          <w:color w:val="212121"/>
          <w:sz w:val="22"/>
          <w:szCs w:val="22"/>
        </w:rPr>
        <w:t>Zandvakili</w:t>
      </w:r>
      <w:proofErr w:type="spellEnd"/>
      <w:r w:rsidRPr="00B6770D">
        <w:rPr>
          <w:color w:val="212121"/>
          <w:sz w:val="22"/>
          <w:szCs w:val="22"/>
        </w:rPr>
        <w:t xml:space="preserve"> A, Philip NS. </w:t>
      </w:r>
      <w:r w:rsidRPr="00B6770D">
        <w:rPr>
          <w:sz w:val="22"/>
          <w:szCs w:val="22"/>
        </w:rPr>
        <w:t xml:space="preserve">One-year clinical outcomes following theta burst stimulation for post-traumatic stress disorder. </w:t>
      </w:r>
      <w:r w:rsidRPr="00B6770D">
        <w:rPr>
          <w:i/>
          <w:color w:val="212121"/>
          <w:sz w:val="22"/>
          <w:szCs w:val="22"/>
        </w:rPr>
        <w:t>Neuropsychopharmacology</w:t>
      </w:r>
      <w:r w:rsidRPr="00B6770D">
        <w:rPr>
          <w:color w:val="212121"/>
          <w:sz w:val="22"/>
          <w:szCs w:val="22"/>
        </w:rPr>
        <w:t xml:space="preserve">. 2020 May;45(6):940-946. </w:t>
      </w:r>
      <w:proofErr w:type="spellStart"/>
      <w:r w:rsidRPr="00B6770D">
        <w:rPr>
          <w:color w:val="212121"/>
          <w:sz w:val="22"/>
          <w:szCs w:val="22"/>
        </w:rPr>
        <w:t>doi</w:t>
      </w:r>
      <w:proofErr w:type="spellEnd"/>
      <w:r w:rsidRPr="00B6770D">
        <w:rPr>
          <w:color w:val="212121"/>
          <w:sz w:val="22"/>
          <w:szCs w:val="22"/>
        </w:rPr>
        <w:t xml:space="preserve">: 10.1038/s41386-019-0584-4. </w:t>
      </w:r>
      <w:proofErr w:type="spellStart"/>
      <w:r w:rsidRPr="00B6770D">
        <w:rPr>
          <w:color w:val="212121"/>
          <w:sz w:val="22"/>
          <w:szCs w:val="22"/>
        </w:rPr>
        <w:t>Epub</w:t>
      </w:r>
      <w:proofErr w:type="spellEnd"/>
      <w:r w:rsidRPr="00B6770D">
        <w:rPr>
          <w:color w:val="212121"/>
          <w:sz w:val="22"/>
          <w:szCs w:val="22"/>
        </w:rPr>
        <w:t xml:space="preserve"> 2019 Dec 3. PubMed PMID: 31794974; PubMed Central PMCID: PMC7162862.</w:t>
      </w:r>
      <w:r w:rsidRPr="00B6770D">
        <w:rPr>
          <w:sz w:val="22"/>
          <w:szCs w:val="22"/>
        </w:rPr>
        <w:t xml:space="preserve"> </w:t>
      </w:r>
    </w:p>
    <w:p w14:paraId="623A534B" w14:textId="77777777" w:rsidR="00ED4859" w:rsidRPr="00B6770D" w:rsidRDefault="006C07B4">
      <w:pPr>
        <w:numPr>
          <w:ilvl w:val="1"/>
          <w:numId w:val="2"/>
        </w:numPr>
        <w:spacing w:after="114"/>
        <w:ind w:right="43" w:hanging="360"/>
        <w:rPr>
          <w:sz w:val="22"/>
          <w:szCs w:val="22"/>
        </w:rPr>
      </w:pPr>
      <w:r w:rsidRPr="00B6770D">
        <w:rPr>
          <w:b/>
          <w:sz w:val="22"/>
          <w:szCs w:val="22"/>
        </w:rPr>
        <w:t>Barredo J</w:t>
      </w:r>
      <w:r w:rsidRPr="00B6770D">
        <w:rPr>
          <w:sz w:val="22"/>
          <w:szCs w:val="22"/>
        </w:rPr>
        <w:t xml:space="preserve">, </w:t>
      </w:r>
      <w:proofErr w:type="spellStart"/>
      <w:r w:rsidRPr="00E81882">
        <w:rPr>
          <w:i/>
          <w:iCs/>
          <w:sz w:val="22"/>
          <w:szCs w:val="22"/>
        </w:rPr>
        <w:t>Bellone</w:t>
      </w:r>
      <w:proofErr w:type="spellEnd"/>
      <w:r w:rsidRPr="00E81882">
        <w:rPr>
          <w:i/>
          <w:iCs/>
          <w:sz w:val="22"/>
          <w:szCs w:val="22"/>
        </w:rPr>
        <w:t xml:space="preserve"> JA, Edwards M</w:t>
      </w:r>
      <w:r w:rsidRPr="00B6770D">
        <w:rPr>
          <w:sz w:val="22"/>
          <w:szCs w:val="22"/>
        </w:rPr>
        <w:t xml:space="preserve">, Correia S, Carpenter LL, Philip NS. (2019). White Matter Integrity and Responsiveness to Transcranial Magnetic Stimulation in Individuals with Posttraumatic Stress Disorder and Depression. </w:t>
      </w:r>
      <w:r w:rsidRPr="00B6770D">
        <w:rPr>
          <w:i/>
          <w:sz w:val="22"/>
          <w:szCs w:val="22"/>
        </w:rPr>
        <w:t>Depression and Anxiety.</w:t>
      </w:r>
      <w:r w:rsidRPr="00B6770D">
        <w:rPr>
          <w:sz w:val="22"/>
          <w:szCs w:val="22"/>
        </w:rPr>
        <w:t xml:space="preserve"> 36(11):1047-1057. </w:t>
      </w:r>
      <w:proofErr w:type="spellStart"/>
      <w:r w:rsidRPr="00B6770D">
        <w:rPr>
          <w:sz w:val="22"/>
          <w:szCs w:val="22"/>
        </w:rPr>
        <w:t>doi</w:t>
      </w:r>
      <w:proofErr w:type="spellEnd"/>
      <w:r w:rsidRPr="00B6770D">
        <w:rPr>
          <w:sz w:val="22"/>
          <w:szCs w:val="22"/>
        </w:rPr>
        <w:t xml:space="preserve">: 10.1002/da.22952. PMID: 31475432. </w:t>
      </w:r>
    </w:p>
    <w:p w14:paraId="729A4B1F" w14:textId="77777777" w:rsidR="00ED4859" w:rsidRPr="00B6770D" w:rsidRDefault="006C07B4">
      <w:pPr>
        <w:numPr>
          <w:ilvl w:val="1"/>
          <w:numId w:val="2"/>
        </w:numPr>
        <w:spacing w:after="115"/>
        <w:ind w:right="43" w:hanging="360"/>
        <w:rPr>
          <w:sz w:val="22"/>
          <w:szCs w:val="22"/>
        </w:rPr>
      </w:pPr>
      <w:r w:rsidRPr="00B6770D">
        <w:rPr>
          <w:sz w:val="22"/>
          <w:szCs w:val="22"/>
        </w:rPr>
        <w:t xml:space="preserve">Philip NS, </w:t>
      </w:r>
      <w:r w:rsidRPr="00B6770D">
        <w:rPr>
          <w:b/>
          <w:sz w:val="22"/>
          <w:szCs w:val="22"/>
        </w:rPr>
        <w:t>Barredo J</w:t>
      </w:r>
      <w:r w:rsidRPr="00B6770D">
        <w:rPr>
          <w:sz w:val="22"/>
          <w:szCs w:val="22"/>
        </w:rPr>
        <w:t xml:space="preserve">, Aiken E, Larson V, Jones RN, Shea MT, Greenberg BD, van 't </w:t>
      </w:r>
      <w:proofErr w:type="spellStart"/>
      <w:r w:rsidRPr="00B6770D">
        <w:rPr>
          <w:sz w:val="22"/>
          <w:szCs w:val="22"/>
        </w:rPr>
        <w:t>Wout</w:t>
      </w:r>
      <w:proofErr w:type="spellEnd"/>
      <w:r w:rsidRPr="00B6770D">
        <w:rPr>
          <w:sz w:val="22"/>
          <w:szCs w:val="22"/>
        </w:rPr>
        <w:t xml:space="preserve">-Frank M. (2019). Theta-Burst Transcranial Magnetic Stimulation for Posttraumatic Stress Disorder. </w:t>
      </w:r>
      <w:r w:rsidRPr="00B6770D">
        <w:rPr>
          <w:i/>
          <w:sz w:val="22"/>
          <w:szCs w:val="22"/>
        </w:rPr>
        <w:t>Am J Psychiatry.</w:t>
      </w:r>
      <w:r w:rsidRPr="00B6770D">
        <w:rPr>
          <w:sz w:val="22"/>
          <w:szCs w:val="22"/>
        </w:rPr>
        <w:t xml:space="preserve"> 176(11):93848. </w:t>
      </w:r>
      <w:proofErr w:type="gramStart"/>
      <w:r w:rsidRPr="00B6770D">
        <w:rPr>
          <w:sz w:val="22"/>
          <w:szCs w:val="22"/>
        </w:rPr>
        <w:t>DOI:10.1176/appi.ajp</w:t>
      </w:r>
      <w:proofErr w:type="gramEnd"/>
      <w:r w:rsidRPr="00B6770D">
        <w:rPr>
          <w:sz w:val="22"/>
          <w:szCs w:val="22"/>
        </w:rPr>
        <w:t xml:space="preserve">.2019.18101160. PMID: 31230462. </w:t>
      </w:r>
    </w:p>
    <w:p w14:paraId="2440CD2A" w14:textId="77777777" w:rsidR="00ED4859" w:rsidRPr="00B6770D" w:rsidRDefault="006C07B4">
      <w:pPr>
        <w:numPr>
          <w:ilvl w:val="1"/>
          <w:numId w:val="2"/>
        </w:numPr>
        <w:spacing w:after="122"/>
        <w:ind w:right="43" w:hanging="360"/>
        <w:rPr>
          <w:sz w:val="22"/>
          <w:szCs w:val="22"/>
        </w:rPr>
      </w:pPr>
      <w:r w:rsidRPr="00B6770D">
        <w:rPr>
          <w:b/>
          <w:sz w:val="22"/>
          <w:szCs w:val="22"/>
        </w:rPr>
        <w:t>Barredo J</w:t>
      </w:r>
      <w:r w:rsidRPr="00B6770D">
        <w:rPr>
          <w:sz w:val="22"/>
          <w:szCs w:val="22"/>
        </w:rPr>
        <w:t xml:space="preserve">, Aiken E, Carpenter LL, Greenberg BD, Philip NS. (2019). Neuroimaging Correlates of Suicidality in Decision-Making Circuits in Posttraumatic Stress Disorder. </w:t>
      </w:r>
      <w:r w:rsidRPr="00B6770D">
        <w:rPr>
          <w:i/>
          <w:sz w:val="22"/>
          <w:szCs w:val="22"/>
        </w:rPr>
        <w:t xml:space="preserve">Frontiers in Psychiatry. </w:t>
      </w:r>
      <w:r w:rsidRPr="00B6770D">
        <w:rPr>
          <w:sz w:val="22"/>
          <w:szCs w:val="22"/>
        </w:rPr>
        <w:t xml:space="preserve">Feb </w:t>
      </w:r>
      <w:proofErr w:type="gramStart"/>
      <w:r w:rsidRPr="00B6770D">
        <w:rPr>
          <w:sz w:val="22"/>
          <w:szCs w:val="22"/>
        </w:rPr>
        <w:t>12;10:44</w:t>
      </w:r>
      <w:proofErr w:type="gramEnd"/>
      <w:r w:rsidRPr="00B6770D">
        <w:rPr>
          <w:sz w:val="22"/>
          <w:szCs w:val="22"/>
        </w:rPr>
        <w:t xml:space="preserve">. DOI:10.3389/fpsyt.2019.00044. PMID: 30809160. </w:t>
      </w:r>
    </w:p>
    <w:p w14:paraId="650B831F" w14:textId="77777777" w:rsidR="00ED4859" w:rsidRPr="00B6770D" w:rsidRDefault="006C07B4">
      <w:pPr>
        <w:numPr>
          <w:ilvl w:val="1"/>
          <w:numId w:val="2"/>
        </w:numPr>
        <w:spacing w:after="114"/>
        <w:ind w:right="43" w:hanging="360"/>
        <w:rPr>
          <w:sz w:val="22"/>
          <w:szCs w:val="22"/>
        </w:rPr>
      </w:pPr>
      <w:r w:rsidRPr="00B6770D">
        <w:rPr>
          <w:b/>
          <w:sz w:val="22"/>
          <w:szCs w:val="22"/>
        </w:rPr>
        <w:t>Barredo J</w:t>
      </w:r>
      <w:r w:rsidRPr="00B6770D">
        <w:rPr>
          <w:sz w:val="22"/>
          <w:szCs w:val="22"/>
        </w:rPr>
        <w:t xml:space="preserve">, Aiken E, van ‘t </w:t>
      </w:r>
      <w:proofErr w:type="spellStart"/>
      <w:r w:rsidRPr="00B6770D">
        <w:rPr>
          <w:sz w:val="22"/>
          <w:szCs w:val="22"/>
        </w:rPr>
        <w:t>Wout</w:t>
      </w:r>
      <w:proofErr w:type="spellEnd"/>
      <w:r w:rsidRPr="00B6770D">
        <w:rPr>
          <w:sz w:val="22"/>
          <w:szCs w:val="22"/>
        </w:rPr>
        <w:t>-Frank M, Greenberg BD, Carpenter LL, Philip NS. (2018)</w:t>
      </w:r>
      <w:r w:rsidRPr="00B6770D">
        <w:rPr>
          <w:b/>
          <w:sz w:val="22"/>
          <w:szCs w:val="22"/>
        </w:rPr>
        <w:t>.</w:t>
      </w:r>
      <w:r w:rsidRPr="00B6770D">
        <w:rPr>
          <w:i/>
          <w:sz w:val="22"/>
          <w:szCs w:val="22"/>
        </w:rPr>
        <w:t xml:space="preserve"> </w:t>
      </w:r>
      <w:r w:rsidRPr="00B6770D">
        <w:rPr>
          <w:sz w:val="22"/>
          <w:szCs w:val="22"/>
        </w:rPr>
        <w:t>Network Functional Architecture and Aberrant Functional Connectivity in Posttraumatic Stress Disorder: A Clinical Application of Network Convergence.</w:t>
      </w:r>
      <w:r w:rsidRPr="00B6770D">
        <w:rPr>
          <w:b/>
          <w:sz w:val="22"/>
          <w:szCs w:val="22"/>
        </w:rPr>
        <w:t xml:space="preserve"> </w:t>
      </w:r>
      <w:r w:rsidRPr="00B6770D">
        <w:rPr>
          <w:i/>
          <w:sz w:val="22"/>
          <w:szCs w:val="22"/>
        </w:rPr>
        <w:t xml:space="preserve">Brain Connectivity. </w:t>
      </w:r>
      <w:r w:rsidRPr="00B6770D">
        <w:rPr>
          <w:sz w:val="22"/>
          <w:szCs w:val="22"/>
        </w:rPr>
        <w:t xml:space="preserve">8(9):549-557. DOI:10.1089/brain.2018.0634. PMID: 30398386. </w:t>
      </w:r>
    </w:p>
    <w:p w14:paraId="05B22551" w14:textId="77777777" w:rsidR="00ED4859" w:rsidRPr="00B6770D" w:rsidRDefault="006C07B4">
      <w:pPr>
        <w:numPr>
          <w:ilvl w:val="1"/>
          <w:numId w:val="2"/>
        </w:numPr>
        <w:spacing w:after="114"/>
        <w:ind w:right="43" w:hanging="360"/>
        <w:rPr>
          <w:sz w:val="22"/>
          <w:szCs w:val="22"/>
        </w:rPr>
      </w:pPr>
      <w:r w:rsidRPr="00B6770D">
        <w:rPr>
          <w:sz w:val="22"/>
          <w:szCs w:val="22"/>
        </w:rPr>
        <w:t xml:space="preserve">Philip NS, </w:t>
      </w:r>
      <w:r w:rsidRPr="00B6770D">
        <w:rPr>
          <w:b/>
          <w:sz w:val="22"/>
          <w:szCs w:val="22"/>
        </w:rPr>
        <w:t>Barredo J</w:t>
      </w:r>
      <w:r w:rsidRPr="00B6770D">
        <w:rPr>
          <w:sz w:val="22"/>
          <w:szCs w:val="22"/>
        </w:rPr>
        <w:t xml:space="preserve">, Aiken E, Carpenter L. (2018). Neuroimaging mechanisms of therapeutic transcranial magnetic stimulation for major depressive disorder. </w:t>
      </w:r>
      <w:r w:rsidRPr="00B6770D">
        <w:rPr>
          <w:i/>
          <w:sz w:val="22"/>
          <w:szCs w:val="22"/>
        </w:rPr>
        <w:t>Biological Psychiatry: Cognitive Neuroscience and Neuroimaging.</w:t>
      </w:r>
      <w:r w:rsidRPr="00B6770D">
        <w:rPr>
          <w:sz w:val="22"/>
          <w:szCs w:val="22"/>
        </w:rPr>
        <w:t xml:space="preserve"> 3(3):211-222. </w:t>
      </w:r>
      <w:proofErr w:type="gramStart"/>
      <w:r w:rsidRPr="00B6770D">
        <w:rPr>
          <w:sz w:val="22"/>
          <w:szCs w:val="22"/>
        </w:rPr>
        <w:t>DOI:10.1016/j.bpsc</w:t>
      </w:r>
      <w:proofErr w:type="gramEnd"/>
      <w:r w:rsidRPr="00B6770D">
        <w:rPr>
          <w:sz w:val="22"/>
          <w:szCs w:val="22"/>
        </w:rPr>
        <w:t xml:space="preserve">.2017.10.007. PMID: 29486862. </w:t>
      </w:r>
    </w:p>
    <w:p w14:paraId="1E4E3ADE" w14:textId="77777777" w:rsidR="00ED4859" w:rsidRPr="00B6770D" w:rsidRDefault="006C07B4">
      <w:pPr>
        <w:numPr>
          <w:ilvl w:val="1"/>
          <w:numId w:val="2"/>
        </w:numPr>
        <w:spacing w:after="114"/>
        <w:ind w:right="43" w:hanging="360"/>
        <w:rPr>
          <w:sz w:val="22"/>
          <w:szCs w:val="22"/>
        </w:rPr>
      </w:pPr>
      <w:r w:rsidRPr="00B6770D">
        <w:rPr>
          <w:sz w:val="22"/>
          <w:szCs w:val="22"/>
        </w:rPr>
        <w:t xml:space="preserve">Philip NS, </w:t>
      </w:r>
      <w:r w:rsidRPr="00B6770D">
        <w:rPr>
          <w:b/>
          <w:sz w:val="22"/>
          <w:szCs w:val="22"/>
        </w:rPr>
        <w:t>Barredo J</w:t>
      </w:r>
      <w:r w:rsidRPr="00B6770D">
        <w:rPr>
          <w:sz w:val="22"/>
          <w:szCs w:val="22"/>
        </w:rPr>
        <w:t xml:space="preserve">, van 't </w:t>
      </w:r>
      <w:proofErr w:type="spellStart"/>
      <w:r w:rsidRPr="00B6770D">
        <w:rPr>
          <w:sz w:val="22"/>
          <w:szCs w:val="22"/>
        </w:rPr>
        <w:t>Wout</w:t>
      </w:r>
      <w:proofErr w:type="spellEnd"/>
      <w:r w:rsidRPr="00B6770D">
        <w:rPr>
          <w:sz w:val="22"/>
          <w:szCs w:val="22"/>
        </w:rPr>
        <w:t xml:space="preserve">-Frank M, </w:t>
      </w:r>
      <w:proofErr w:type="spellStart"/>
      <w:r w:rsidRPr="00B6770D">
        <w:rPr>
          <w:sz w:val="22"/>
          <w:szCs w:val="22"/>
        </w:rPr>
        <w:t>Tyrka</w:t>
      </w:r>
      <w:proofErr w:type="spellEnd"/>
      <w:r w:rsidRPr="00B6770D">
        <w:rPr>
          <w:sz w:val="22"/>
          <w:szCs w:val="22"/>
        </w:rPr>
        <w:t xml:space="preserve"> AR, Price LH, Carpenter LL. (2018). Network mechanisms of clinical response to transcranial magnetic stimulation in posttraumatic stress disorder and major depressive disorder. </w:t>
      </w:r>
      <w:r w:rsidRPr="00B6770D">
        <w:rPr>
          <w:i/>
          <w:sz w:val="22"/>
          <w:szCs w:val="22"/>
        </w:rPr>
        <w:t>Biological Psychiatry.</w:t>
      </w:r>
      <w:r w:rsidRPr="00B6770D">
        <w:rPr>
          <w:sz w:val="22"/>
          <w:szCs w:val="22"/>
        </w:rPr>
        <w:t xml:space="preserve"> 83(3):263-272. </w:t>
      </w:r>
      <w:proofErr w:type="gramStart"/>
      <w:r w:rsidRPr="00B6770D">
        <w:rPr>
          <w:sz w:val="22"/>
          <w:szCs w:val="22"/>
        </w:rPr>
        <w:t>DOI:10.1016/j.biopsych</w:t>
      </w:r>
      <w:proofErr w:type="gramEnd"/>
      <w:r w:rsidRPr="00B6770D">
        <w:rPr>
          <w:sz w:val="22"/>
          <w:szCs w:val="22"/>
        </w:rPr>
        <w:t xml:space="preserve">.2017.07.021. PMID: 28886760. </w:t>
      </w:r>
    </w:p>
    <w:p w14:paraId="3A351118" w14:textId="77777777" w:rsidR="00ED4859" w:rsidRPr="00B6770D" w:rsidRDefault="006C07B4">
      <w:pPr>
        <w:numPr>
          <w:ilvl w:val="1"/>
          <w:numId w:val="2"/>
        </w:numPr>
        <w:ind w:right="43" w:hanging="360"/>
        <w:rPr>
          <w:sz w:val="22"/>
          <w:szCs w:val="22"/>
        </w:rPr>
      </w:pPr>
      <w:r w:rsidRPr="00B6770D">
        <w:rPr>
          <w:sz w:val="22"/>
          <w:szCs w:val="22"/>
        </w:rPr>
        <w:lastRenderedPageBreak/>
        <w:t xml:space="preserve">Jaywant A, </w:t>
      </w:r>
      <w:r w:rsidRPr="00B6770D">
        <w:rPr>
          <w:b/>
          <w:sz w:val="22"/>
          <w:szCs w:val="22"/>
        </w:rPr>
        <w:t>Barredo J</w:t>
      </w:r>
      <w:r w:rsidRPr="00B6770D">
        <w:rPr>
          <w:sz w:val="22"/>
          <w:szCs w:val="22"/>
        </w:rPr>
        <w:t xml:space="preserve">, Ahearn D, Resnik L. (2018). Neurological assessment without upper limb involvement: a systematic review of oral adaptations of the Trail Making Test and Symbol-Digit modalities test. </w:t>
      </w:r>
    </w:p>
    <w:p w14:paraId="20DD9346" w14:textId="77777777" w:rsidR="00ED4859" w:rsidRPr="00B6770D" w:rsidRDefault="006C07B4">
      <w:pPr>
        <w:spacing w:after="111"/>
        <w:ind w:left="730" w:right="43"/>
        <w:rPr>
          <w:sz w:val="22"/>
          <w:szCs w:val="22"/>
        </w:rPr>
      </w:pPr>
      <w:r w:rsidRPr="00B6770D">
        <w:rPr>
          <w:i/>
          <w:sz w:val="22"/>
          <w:szCs w:val="22"/>
        </w:rPr>
        <w:t>Neuropsychological Rehabilitation.</w:t>
      </w:r>
      <w:r w:rsidRPr="00B6770D">
        <w:rPr>
          <w:sz w:val="22"/>
          <w:szCs w:val="22"/>
        </w:rPr>
        <w:t xml:space="preserve"> 28(7):1055-1077. DOI:10.1080/09602011.2016.1240699. PMID: 27756192. </w:t>
      </w:r>
    </w:p>
    <w:p w14:paraId="6F6797D4" w14:textId="77777777" w:rsidR="00ED4859" w:rsidRPr="00B6770D" w:rsidRDefault="006C07B4">
      <w:pPr>
        <w:numPr>
          <w:ilvl w:val="1"/>
          <w:numId w:val="2"/>
        </w:numPr>
        <w:spacing w:after="114"/>
        <w:ind w:right="43" w:hanging="360"/>
        <w:rPr>
          <w:sz w:val="22"/>
          <w:szCs w:val="22"/>
        </w:rPr>
      </w:pPr>
      <w:r w:rsidRPr="00B6770D">
        <w:rPr>
          <w:b/>
          <w:sz w:val="22"/>
          <w:szCs w:val="22"/>
        </w:rPr>
        <w:t>Barredo J</w:t>
      </w:r>
      <w:r w:rsidRPr="00B6770D">
        <w:rPr>
          <w:sz w:val="22"/>
          <w:szCs w:val="22"/>
        </w:rPr>
        <w:t xml:space="preserve">, </w:t>
      </w:r>
      <w:proofErr w:type="spellStart"/>
      <w:r w:rsidRPr="00B6770D">
        <w:rPr>
          <w:sz w:val="22"/>
          <w:szCs w:val="22"/>
        </w:rPr>
        <w:t>Acluche</w:t>
      </w:r>
      <w:proofErr w:type="spellEnd"/>
      <w:r w:rsidRPr="00B6770D">
        <w:rPr>
          <w:sz w:val="22"/>
          <w:szCs w:val="22"/>
        </w:rPr>
        <w:t xml:space="preserve"> F, Resnik L. (2017). Appropriateness of Advanced Upper Limb Prosthesis Prescription for a Patient with a History of TBI with cognitive impairment: A Case Study. </w:t>
      </w:r>
      <w:r w:rsidRPr="00B6770D">
        <w:rPr>
          <w:i/>
          <w:sz w:val="22"/>
          <w:szCs w:val="22"/>
        </w:rPr>
        <w:t>Disability and Rehabilitation: Assistive Technology.</w:t>
      </w:r>
      <w:r w:rsidRPr="00B6770D">
        <w:rPr>
          <w:sz w:val="22"/>
          <w:szCs w:val="22"/>
        </w:rPr>
        <w:t xml:space="preserve"> 12(6):647-656. DOI: 10.1080/17483107.2016.1201155. PMID: 27434169. </w:t>
      </w:r>
    </w:p>
    <w:p w14:paraId="74389114" w14:textId="77777777" w:rsidR="00ED4859" w:rsidRPr="00B6770D" w:rsidRDefault="006C07B4">
      <w:pPr>
        <w:numPr>
          <w:ilvl w:val="1"/>
          <w:numId w:val="2"/>
        </w:numPr>
        <w:spacing w:after="114"/>
        <w:ind w:right="43" w:hanging="360"/>
        <w:rPr>
          <w:sz w:val="22"/>
          <w:szCs w:val="22"/>
        </w:rPr>
      </w:pPr>
      <w:r w:rsidRPr="00B6770D">
        <w:rPr>
          <w:sz w:val="22"/>
          <w:szCs w:val="22"/>
        </w:rPr>
        <w:t xml:space="preserve">Hancock L, Correia S, Ahern D, </w:t>
      </w:r>
      <w:r w:rsidRPr="00B6770D">
        <w:rPr>
          <w:b/>
          <w:sz w:val="22"/>
          <w:szCs w:val="22"/>
        </w:rPr>
        <w:t>Barredo J</w:t>
      </w:r>
      <w:r w:rsidRPr="00B6770D">
        <w:rPr>
          <w:sz w:val="22"/>
          <w:szCs w:val="22"/>
        </w:rPr>
        <w:t xml:space="preserve">, Resnik L. (2017). Cognitive predictors of skilled performance with an advanced upper limb multifunction prosthesis: a preliminary analysis. </w:t>
      </w:r>
      <w:r w:rsidRPr="00B6770D">
        <w:rPr>
          <w:i/>
          <w:sz w:val="22"/>
          <w:szCs w:val="22"/>
        </w:rPr>
        <w:t xml:space="preserve">Disability and Rehabilitation: Assistive Technology. </w:t>
      </w:r>
      <w:r w:rsidRPr="00B6770D">
        <w:rPr>
          <w:sz w:val="22"/>
          <w:szCs w:val="22"/>
        </w:rPr>
        <w:t xml:space="preserve">12(5):504-511. DOI:10.3109/17483107.2016.1158326. PMID: 27049235. </w:t>
      </w:r>
    </w:p>
    <w:p w14:paraId="3922B037" w14:textId="77777777" w:rsidR="00ED4859" w:rsidRPr="00B6770D" w:rsidRDefault="006C07B4">
      <w:pPr>
        <w:numPr>
          <w:ilvl w:val="1"/>
          <w:numId w:val="2"/>
        </w:numPr>
        <w:spacing w:after="114"/>
        <w:ind w:right="43" w:hanging="360"/>
        <w:rPr>
          <w:sz w:val="22"/>
          <w:szCs w:val="22"/>
        </w:rPr>
      </w:pPr>
      <w:r w:rsidRPr="00B6770D">
        <w:rPr>
          <w:b/>
          <w:sz w:val="22"/>
          <w:szCs w:val="22"/>
        </w:rPr>
        <w:t>Barredo J</w:t>
      </w:r>
      <w:r w:rsidRPr="00B6770D">
        <w:rPr>
          <w:sz w:val="22"/>
          <w:szCs w:val="22"/>
        </w:rPr>
        <w:t xml:space="preserve">, </w:t>
      </w:r>
      <w:proofErr w:type="spellStart"/>
      <w:r w:rsidRPr="00B6770D">
        <w:rPr>
          <w:sz w:val="22"/>
          <w:szCs w:val="22"/>
        </w:rPr>
        <w:t>Verstynen</w:t>
      </w:r>
      <w:proofErr w:type="spellEnd"/>
      <w:r w:rsidRPr="00B6770D">
        <w:rPr>
          <w:sz w:val="22"/>
          <w:szCs w:val="22"/>
        </w:rPr>
        <w:t xml:space="preserve"> T, </w:t>
      </w:r>
      <w:proofErr w:type="spellStart"/>
      <w:r w:rsidRPr="00B6770D">
        <w:rPr>
          <w:sz w:val="22"/>
          <w:szCs w:val="22"/>
        </w:rPr>
        <w:t>Badre</w:t>
      </w:r>
      <w:proofErr w:type="spellEnd"/>
      <w:r w:rsidRPr="00B6770D">
        <w:rPr>
          <w:sz w:val="22"/>
          <w:szCs w:val="22"/>
        </w:rPr>
        <w:t xml:space="preserve"> D. (2016). Organization of cortico-cortical pathways supporting memory retrieval across subregions of the left ventrolateral prefrontal cortex. </w:t>
      </w:r>
      <w:r w:rsidRPr="00B6770D">
        <w:rPr>
          <w:i/>
          <w:sz w:val="22"/>
          <w:szCs w:val="22"/>
        </w:rPr>
        <w:t>Journal of Neurophysiology.</w:t>
      </w:r>
      <w:r w:rsidRPr="00B6770D">
        <w:rPr>
          <w:sz w:val="22"/>
          <w:szCs w:val="22"/>
        </w:rPr>
        <w:t xml:space="preserve"> 116(3):920-937. DOI:10.1152/jn.00157.2016. PMID: 27281745. </w:t>
      </w:r>
    </w:p>
    <w:p w14:paraId="02CF02E1" w14:textId="77777777" w:rsidR="00ED4859" w:rsidRPr="00B6770D" w:rsidRDefault="006C07B4">
      <w:pPr>
        <w:numPr>
          <w:ilvl w:val="1"/>
          <w:numId w:val="2"/>
        </w:numPr>
        <w:spacing w:after="114"/>
        <w:ind w:right="43" w:hanging="360"/>
        <w:rPr>
          <w:sz w:val="22"/>
          <w:szCs w:val="22"/>
        </w:rPr>
      </w:pPr>
      <w:r w:rsidRPr="00B6770D">
        <w:rPr>
          <w:b/>
          <w:sz w:val="22"/>
          <w:szCs w:val="22"/>
        </w:rPr>
        <w:t>Barredo J</w:t>
      </w:r>
      <w:r w:rsidRPr="00B6770D">
        <w:rPr>
          <w:sz w:val="22"/>
          <w:szCs w:val="22"/>
        </w:rPr>
        <w:t xml:space="preserve">, </w:t>
      </w:r>
      <w:proofErr w:type="spellStart"/>
      <w:r w:rsidRPr="00B6770D">
        <w:rPr>
          <w:sz w:val="22"/>
          <w:szCs w:val="22"/>
        </w:rPr>
        <w:t>Öztekin</w:t>
      </w:r>
      <w:proofErr w:type="spellEnd"/>
      <w:r w:rsidRPr="00B6770D">
        <w:rPr>
          <w:sz w:val="22"/>
          <w:szCs w:val="22"/>
        </w:rPr>
        <w:t xml:space="preserve"> I, </w:t>
      </w:r>
      <w:proofErr w:type="spellStart"/>
      <w:r w:rsidRPr="00B6770D">
        <w:rPr>
          <w:sz w:val="22"/>
          <w:szCs w:val="22"/>
        </w:rPr>
        <w:t>Badre</w:t>
      </w:r>
      <w:proofErr w:type="spellEnd"/>
      <w:r w:rsidRPr="00B6770D">
        <w:rPr>
          <w:sz w:val="22"/>
          <w:szCs w:val="22"/>
        </w:rPr>
        <w:t xml:space="preserve"> D. (2013). Ventral </w:t>
      </w:r>
      <w:proofErr w:type="spellStart"/>
      <w:r w:rsidRPr="00B6770D">
        <w:rPr>
          <w:sz w:val="22"/>
          <w:szCs w:val="22"/>
        </w:rPr>
        <w:t>fronto</w:t>
      </w:r>
      <w:proofErr w:type="spellEnd"/>
      <w:r w:rsidRPr="00B6770D">
        <w:rPr>
          <w:sz w:val="22"/>
          <w:szCs w:val="22"/>
        </w:rPr>
        <w:t xml:space="preserve">-temporal pathway supporting cognitive control of episodic memory retrieval. </w:t>
      </w:r>
      <w:r w:rsidRPr="00B6770D">
        <w:rPr>
          <w:i/>
          <w:sz w:val="22"/>
          <w:szCs w:val="22"/>
        </w:rPr>
        <w:t>Cerebral Cortex.</w:t>
      </w:r>
      <w:r w:rsidRPr="00B6770D">
        <w:rPr>
          <w:sz w:val="22"/>
          <w:szCs w:val="22"/>
        </w:rPr>
        <w:t xml:space="preserve"> 25(4):1004-1019. DOI:10.1093/</w:t>
      </w:r>
      <w:proofErr w:type="spellStart"/>
      <w:r w:rsidRPr="00B6770D">
        <w:rPr>
          <w:sz w:val="22"/>
          <w:szCs w:val="22"/>
        </w:rPr>
        <w:t>cercor</w:t>
      </w:r>
      <w:proofErr w:type="spellEnd"/>
      <w:r w:rsidRPr="00B6770D">
        <w:rPr>
          <w:sz w:val="22"/>
          <w:szCs w:val="22"/>
        </w:rPr>
        <w:t xml:space="preserve">/bht291. PMID: 24177990. </w:t>
      </w:r>
    </w:p>
    <w:p w14:paraId="5AAE1D7F" w14:textId="77777777" w:rsidR="00ED4859" w:rsidRPr="00B6770D" w:rsidRDefault="006C07B4">
      <w:pPr>
        <w:numPr>
          <w:ilvl w:val="1"/>
          <w:numId w:val="2"/>
        </w:numPr>
        <w:spacing w:after="123" w:line="238" w:lineRule="auto"/>
        <w:ind w:right="43" w:hanging="360"/>
        <w:rPr>
          <w:sz w:val="22"/>
          <w:szCs w:val="22"/>
        </w:rPr>
      </w:pPr>
      <w:r w:rsidRPr="00B6770D">
        <w:rPr>
          <w:sz w:val="22"/>
          <w:szCs w:val="22"/>
        </w:rPr>
        <w:t xml:space="preserve">Smith DM, </w:t>
      </w:r>
      <w:r w:rsidRPr="00B6770D">
        <w:rPr>
          <w:b/>
          <w:sz w:val="22"/>
          <w:szCs w:val="22"/>
        </w:rPr>
        <w:t>Barredo J</w:t>
      </w:r>
      <w:r w:rsidRPr="00B6770D">
        <w:rPr>
          <w:sz w:val="22"/>
          <w:szCs w:val="22"/>
        </w:rPr>
        <w:t xml:space="preserve">, and </w:t>
      </w:r>
      <w:proofErr w:type="spellStart"/>
      <w:r w:rsidRPr="00B6770D">
        <w:rPr>
          <w:sz w:val="22"/>
          <w:szCs w:val="22"/>
        </w:rPr>
        <w:t>Mizumori</w:t>
      </w:r>
      <w:proofErr w:type="spellEnd"/>
      <w:r w:rsidRPr="00B6770D">
        <w:rPr>
          <w:sz w:val="22"/>
          <w:szCs w:val="22"/>
        </w:rPr>
        <w:t xml:space="preserve"> SJY. (2011). Complimentary Roles of the Hippocampus and </w:t>
      </w:r>
      <w:proofErr w:type="spellStart"/>
      <w:r w:rsidRPr="00B6770D">
        <w:rPr>
          <w:sz w:val="22"/>
          <w:szCs w:val="22"/>
        </w:rPr>
        <w:t>Retrosplenial</w:t>
      </w:r>
      <w:proofErr w:type="spellEnd"/>
      <w:r w:rsidRPr="00B6770D">
        <w:rPr>
          <w:sz w:val="22"/>
          <w:szCs w:val="22"/>
        </w:rPr>
        <w:t xml:space="preserve"> Cortex in Contextual Learning. </w:t>
      </w:r>
      <w:r w:rsidRPr="00B6770D">
        <w:rPr>
          <w:i/>
          <w:sz w:val="22"/>
          <w:szCs w:val="22"/>
        </w:rPr>
        <w:t>Hippocampus.</w:t>
      </w:r>
      <w:r w:rsidRPr="00B6770D">
        <w:rPr>
          <w:sz w:val="22"/>
          <w:szCs w:val="22"/>
        </w:rPr>
        <w:t xml:space="preserve"> 22(5):1121-1133. DOI:10.1002/hipo.20958. PMID: 21630374. </w:t>
      </w:r>
    </w:p>
    <w:p w14:paraId="64AE6DF9" w14:textId="77777777" w:rsidR="00ED4859" w:rsidRPr="00B6770D" w:rsidRDefault="006C07B4">
      <w:pPr>
        <w:numPr>
          <w:ilvl w:val="1"/>
          <w:numId w:val="2"/>
        </w:numPr>
        <w:spacing w:after="111"/>
        <w:ind w:right="43" w:hanging="360"/>
        <w:rPr>
          <w:sz w:val="22"/>
          <w:szCs w:val="22"/>
        </w:rPr>
      </w:pPr>
      <w:proofErr w:type="spellStart"/>
      <w:r w:rsidRPr="00B6770D">
        <w:rPr>
          <w:sz w:val="22"/>
          <w:szCs w:val="22"/>
        </w:rPr>
        <w:t>Furtak</w:t>
      </w:r>
      <w:proofErr w:type="spellEnd"/>
      <w:r w:rsidRPr="00B6770D">
        <w:rPr>
          <w:sz w:val="22"/>
          <w:szCs w:val="22"/>
        </w:rPr>
        <w:t xml:space="preserve"> SC, Cho CE, Kerr KM, </w:t>
      </w:r>
      <w:r w:rsidRPr="00B6770D">
        <w:rPr>
          <w:b/>
          <w:sz w:val="22"/>
          <w:szCs w:val="22"/>
        </w:rPr>
        <w:t>Barredo JL</w:t>
      </w:r>
      <w:r w:rsidRPr="00B6770D">
        <w:rPr>
          <w:sz w:val="22"/>
          <w:szCs w:val="22"/>
        </w:rPr>
        <w:t xml:space="preserve">, Alleyne JE, Patterson YR, Burwell RD. (2009). The Floor Projection Maze: A novel behavioral apparatus for presenting visual stimuli to rats. </w:t>
      </w:r>
      <w:r w:rsidRPr="00B6770D">
        <w:rPr>
          <w:i/>
          <w:sz w:val="22"/>
          <w:szCs w:val="22"/>
        </w:rPr>
        <w:t>Journal of Neuroscience Methods.</w:t>
      </w:r>
      <w:r w:rsidRPr="00B6770D">
        <w:rPr>
          <w:sz w:val="22"/>
          <w:szCs w:val="22"/>
        </w:rPr>
        <w:t xml:space="preserve"> 181(1):82-88. DOI: 10.1016/j.jneumeth.2009.04.023. PMID: 19422855. </w:t>
      </w:r>
    </w:p>
    <w:p w14:paraId="12BDDC53" w14:textId="77777777" w:rsidR="00ED4859" w:rsidRPr="00B6770D" w:rsidRDefault="006C07B4">
      <w:pPr>
        <w:spacing w:after="0" w:line="259" w:lineRule="auto"/>
        <w:ind w:left="0" w:firstLine="0"/>
        <w:rPr>
          <w:sz w:val="22"/>
          <w:szCs w:val="22"/>
        </w:rPr>
      </w:pPr>
      <w:r w:rsidRPr="00B6770D">
        <w:rPr>
          <w:sz w:val="22"/>
          <w:szCs w:val="22"/>
        </w:rPr>
        <w:t xml:space="preserve"> </w:t>
      </w:r>
    </w:p>
    <w:p w14:paraId="18BA2117" w14:textId="77777777" w:rsidR="00ED4859" w:rsidRPr="00B6770D" w:rsidRDefault="006C07B4">
      <w:pPr>
        <w:spacing w:after="101" w:line="259" w:lineRule="auto"/>
        <w:ind w:left="-5"/>
        <w:rPr>
          <w:sz w:val="22"/>
          <w:szCs w:val="22"/>
        </w:rPr>
      </w:pPr>
      <w:r w:rsidRPr="00B6770D">
        <w:rPr>
          <w:b/>
          <w:sz w:val="22"/>
          <w:szCs w:val="22"/>
        </w:rPr>
        <w:t xml:space="preserve">PUBLICATIONS – SUBMITTED AND IN PREPARATION </w:t>
      </w:r>
    </w:p>
    <w:p w14:paraId="37942707" w14:textId="16569486" w:rsidR="00ED4859" w:rsidRPr="00B6770D" w:rsidRDefault="006C07B4">
      <w:pPr>
        <w:spacing w:after="110"/>
        <w:ind w:left="-5"/>
        <w:rPr>
          <w:sz w:val="22"/>
          <w:szCs w:val="22"/>
        </w:rPr>
      </w:pPr>
      <w:r w:rsidRPr="00B6770D">
        <w:rPr>
          <w:i/>
          <w:sz w:val="22"/>
          <w:szCs w:val="22"/>
        </w:rPr>
        <w:t>*</w:t>
      </w:r>
      <w:r w:rsidRPr="00792485">
        <w:rPr>
          <w:iCs/>
          <w:sz w:val="22"/>
          <w:szCs w:val="22"/>
        </w:rPr>
        <w:t>Denotes equal authorship.</w:t>
      </w:r>
      <w:r w:rsidRPr="00B6770D">
        <w:rPr>
          <w:i/>
          <w:sz w:val="22"/>
          <w:szCs w:val="22"/>
        </w:rPr>
        <w:t xml:space="preserve"> </w:t>
      </w:r>
      <w:r w:rsidR="00792485">
        <w:rPr>
          <w:i/>
          <w:sz w:val="22"/>
          <w:szCs w:val="22"/>
        </w:rPr>
        <w:t>Italicized authors are mentees.</w:t>
      </w:r>
    </w:p>
    <w:p w14:paraId="1C2D50FE" w14:textId="5BDF4F14" w:rsidR="00ED4859" w:rsidRPr="00B6770D" w:rsidRDefault="006C07B4">
      <w:pPr>
        <w:numPr>
          <w:ilvl w:val="1"/>
          <w:numId w:val="4"/>
        </w:numPr>
        <w:spacing w:after="114"/>
        <w:ind w:right="43" w:hanging="360"/>
        <w:rPr>
          <w:sz w:val="22"/>
          <w:szCs w:val="22"/>
        </w:rPr>
      </w:pPr>
      <w:r w:rsidRPr="00792485">
        <w:rPr>
          <w:i/>
          <w:iCs/>
          <w:sz w:val="22"/>
          <w:szCs w:val="22"/>
        </w:rPr>
        <w:t>Gonsalves MA</w:t>
      </w:r>
      <w:r w:rsidRPr="00B6770D">
        <w:rPr>
          <w:sz w:val="22"/>
          <w:szCs w:val="22"/>
        </w:rPr>
        <w:t xml:space="preserve">, White TL, Joyce HE, </w:t>
      </w:r>
      <w:r w:rsidRPr="00792485">
        <w:rPr>
          <w:i/>
          <w:iCs/>
          <w:sz w:val="22"/>
          <w:szCs w:val="22"/>
        </w:rPr>
        <w:t>Fukuda AM</w:t>
      </w:r>
      <w:r w:rsidRPr="00B6770D">
        <w:rPr>
          <w:sz w:val="22"/>
          <w:szCs w:val="22"/>
        </w:rPr>
        <w:t xml:space="preserve">, Harris AD, </w:t>
      </w:r>
      <w:r w:rsidRPr="00B6770D">
        <w:rPr>
          <w:b/>
          <w:sz w:val="22"/>
          <w:szCs w:val="22"/>
        </w:rPr>
        <w:t>Barredo J</w:t>
      </w:r>
      <w:r w:rsidRPr="00B6770D">
        <w:rPr>
          <w:sz w:val="22"/>
          <w:szCs w:val="22"/>
        </w:rPr>
        <w:t xml:space="preserve">, Brown JC, Carpenter LL. Repetitive Transcranial Magnetic Stimulation Increases Neocortical Metabolites in Major Depression: A Systematic Review. </w:t>
      </w:r>
      <w:r w:rsidRPr="00B6770D">
        <w:rPr>
          <w:i/>
          <w:sz w:val="22"/>
          <w:szCs w:val="22"/>
        </w:rPr>
        <w:t>Submitted to Neuroimag</w:t>
      </w:r>
      <w:r w:rsidR="00B10D9F">
        <w:rPr>
          <w:i/>
          <w:sz w:val="22"/>
          <w:szCs w:val="22"/>
        </w:rPr>
        <w:t>e: Clinical</w:t>
      </w:r>
      <w:r w:rsidRPr="00B6770D">
        <w:rPr>
          <w:i/>
          <w:sz w:val="22"/>
          <w:szCs w:val="22"/>
        </w:rPr>
        <w:t>.</w:t>
      </w:r>
      <w:r w:rsidRPr="00B6770D">
        <w:rPr>
          <w:sz w:val="22"/>
          <w:szCs w:val="22"/>
        </w:rPr>
        <w:t xml:space="preserve">  </w:t>
      </w:r>
    </w:p>
    <w:p w14:paraId="1188DD1E" w14:textId="77777777" w:rsidR="00ED4859" w:rsidRPr="00B6770D" w:rsidRDefault="006C07B4">
      <w:pPr>
        <w:numPr>
          <w:ilvl w:val="1"/>
          <w:numId w:val="4"/>
        </w:numPr>
        <w:spacing w:after="114"/>
        <w:ind w:right="43" w:hanging="360"/>
        <w:rPr>
          <w:sz w:val="22"/>
          <w:szCs w:val="22"/>
        </w:rPr>
      </w:pPr>
      <w:r w:rsidRPr="00792485">
        <w:rPr>
          <w:i/>
          <w:iCs/>
          <w:sz w:val="22"/>
          <w:szCs w:val="22"/>
        </w:rPr>
        <w:t>Swearingen HR</w:t>
      </w:r>
      <w:r w:rsidRPr="00B6770D">
        <w:rPr>
          <w:sz w:val="22"/>
          <w:szCs w:val="22"/>
        </w:rPr>
        <w:t xml:space="preserve">, </w:t>
      </w:r>
      <w:proofErr w:type="spellStart"/>
      <w:r w:rsidRPr="00B6770D">
        <w:rPr>
          <w:sz w:val="22"/>
          <w:szCs w:val="22"/>
        </w:rPr>
        <w:t>Bozzay</w:t>
      </w:r>
      <w:proofErr w:type="spellEnd"/>
      <w:r w:rsidRPr="00B6770D">
        <w:rPr>
          <w:sz w:val="22"/>
          <w:szCs w:val="22"/>
        </w:rPr>
        <w:t xml:space="preserve"> ML, Primack JM, Philip NS,</w:t>
      </w:r>
      <w:r w:rsidRPr="00B6770D">
        <w:rPr>
          <w:b/>
          <w:sz w:val="22"/>
          <w:szCs w:val="22"/>
        </w:rPr>
        <w:t xml:space="preserve"> Barredo J</w:t>
      </w:r>
      <w:r w:rsidRPr="00B6770D">
        <w:rPr>
          <w:sz w:val="22"/>
          <w:szCs w:val="22"/>
        </w:rPr>
        <w:t xml:space="preserve">. Neuroimaging of Veterans at Risk for Suicide: Study Protocol. </w:t>
      </w:r>
      <w:r w:rsidRPr="00B6770D">
        <w:rPr>
          <w:i/>
          <w:sz w:val="22"/>
          <w:szCs w:val="22"/>
        </w:rPr>
        <w:t xml:space="preserve">In preparation for submission to BMJ Open. </w:t>
      </w:r>
    </w:p>
    <w:p w14:paraId="4A978E41" w14:textId="09C30F70" w:rsidR="00ED4859" w:rsidRPr="00B6770D" w:rsidRDefault="006C07B4">
      <w:pPr>
        <w:numPr>
          <w:ilvl w:val="1"/>
          <w:numId w:val="4"/>
        </w:numPr>
        <w:spacing w:after="114"/>
        <w:ind w:right="43" w:hanging="360"/>
        <w:rPr>
          <w:sz w:val="22"/>
          <w:szCs w:val="22"/>
        </w:rPr>
      </w:pPr>
      <w:proofErr w:type="spellStart"/>
      <w:r w:rsidRPr="00792485">
        <w:rPr>
          <w:i/>
          <w:iCs/>
          <w:sz w:val="22"/>
          <w:szCs w:val="22"/>
        </w:rPr>
        <w:t>Kudinova</w:t>
      </w:r>
      <w:proofErr w:type="spellEnd"/>
      <w:r w:rsidRPr="00792485">
        <w:rPr>
          <w:i/>
          <w:iCs/>
          <w:sz w:val="22"/>
          <w:szCs w:val="22"/>
        </w:rPr>
        <w:t xml:space="preserve"> A</w:t>
      </w:r>
      <w:r w:rsidRPr="00B6770D">
        <w:rPr>
          <w:sz w:val="22"/>
          <w:szCs w:val="22"/>
        </w:rPr>
        <w:t xml:space="preserve">, </w:t>
      </w:r>
      <w:r w:rsidR="00792485" w:rsidRPr="00792485">
        <w:rPr>
          <w:i/>
          <w:iCs/>
          <w:sz w:val="22"/>
          <w:szCs w:val="22"/>
        </w:rPr>
        <w:t>DeLuca E</w:t>
      </w:r>
      <w:r w:rsidR="00792485">
        <w:rPr>
          <w:sz w:val="22"/>
          <w:szCs w:val="22"/>
        </w:rPr>
        <w:t xml:space="preserve">, </w:t>
      </w:r>
      <w:proofErr w:type="spellStart"/>
      <w:r w:rsidRPr="00B6770D">
        <w:rPr>
          <w:sz w:val="22"/>
          <w:szCs w:val="22"/>
        </w:rPr>
        <w:t>Bozzay</w:t>
      </w:r>
      <w:proofErr w:type="spellEnd"/>
      <w:r w:rsidRPr="00B6770D">
        <w:rPr>
          <w:sz w:val="22"/>
          <w:szCs w:val="22"/>
        </w:rPr>
        <w:t xml:space="preserve"> ML, </w:t>
      </w:r>
      <w:r w:rsidRPr="00B6770D">
        <w:rPr>
          <w:b/>
          <w:sz w:val="22"/>
          <w:szCs w:val="22"/>
        </w:rPr>
        <w:t>Barredo J</w:t>
      </w:r>
      <w:r w:rsidRPr="00B6770D">
        <w:rPr>
          <w:sz w:val="22"/>
          <w:szCs w:val="22"/>
        </w:rPr>
        <w:t xml:space="preserve">. Neuroimaging of </w:t>
      </w:r>
      <w:proofErr w:type="spellStart"/>
      <w:r w:rsidRPr="00B6770D">
        <w:rPr>
          <w:sz w:val="22"/>
          <w:szCs w:val="22"/>
        </w:rPr>
        <w:t>Cyberball</w:t>
      </w:r>
      <w:proofErr w:type="spellEnd"/>
      <w:r w:rsidRPr="00B6770D">
        <w:rPr>
          <w:sz w:val="22"/>
          <w:szCs w:val="22"/>
        </w:rPr>
        <w:t xml:space="preserve"> across clinical populations: A meta-analysis. </w:t>
      </w:r>
      <w:r w:rsidRPr="00B6770D">
        <w:rPr>
          <w:i/>
          <w:sz w:val="22"/>
          <w:szCs w:val="22"/>
        </w:rPr>
        <w:t xml:space="preserve">In preparation. </w:t>
      </w:r>
    </w:p>
    <w:p w14:paraId="3A6FF84C" w14:textId="7E232FB0" w:rsidR="00F249B8" w:rsidRPr="00B6770D" w:rsidRDefault="00F249B8">
      <w:pPr>
        <w:numPr>
          <w:ilvl w:val="1"/>
          <w:numId w:val="4"/>
        </w:numPr>
        <w:spacing w:after="114"/>
        <w:ind w:right="43" w:hanging="360"/>
        <w:rPr>
          <w:sz w:val="22"/>
          <w:szCs w:val="22"/>
        </w:rPr>
      </w:pPr>
      <w:r w:rsidRPr="00792485">
        <w:rPr>
          <w:i/>
          <w:sz w:val="22"/>
          <w:szCs w:val="22"/>
        </w:rPr>
        <w:t>Fukuda A</w:t>
      </w:r>
      <w:r w:rsidRPr="00B6770D">
        <w:rPr>
          <w:iCs/>
          <w:sz w:val="22"/>
          <w:szCs w:val="22"/>
        </w:rPr>
        <w:t xml:space="preserve">, </w:t>
      </w:r>
      <w:r w:rsidRPr="00792485">
        <w:rPr>
          <w:i/>
          <w:sz w:val="22"/>
          <w:szCs w:val="22"/>
        </w:rPr>
        <w:t>DeLuca EA</w:t>
      </w:r>
      <w:r w:rsidRPr="00B6770D">
        <w:rPr>
          <w:iCs/>
          <w:sz w:val="22"/>
          <w:szCs w:val="22"/>
        </w:rPr>
        <w:t xml:space="preserve">, Carpenter LL, </w:t>
      </w:r>
      <w:r w:rsidRPr="00B6770D">
        <w:rPr>
          <w:b/>
          <w:bCs/>
          <w:iCs/>
          <w:sz w:val="22"/>
          <w:szCs w:val="22"/>
        </w:rPr>
        <w:t>Barredo J</w:t>
      </w:r>
      <w:r w:rsidRPr="00B6770D">
        <w:rPr>
          <w:iCs/>
          <w:sz w:val="22"/>
          <w:szCs w:val="22"/>
        </w:rPr>
        <w:t xml:space="preserve">. </w:t>
      </w:r>
      <w:r w:rsidR="000A0DE8" w:rsidRPr="00B6770D">
        <w:rPr>
          <w:iCs/>
          <w:sz w:val="22"/>
          <w:szCs w:val="22"/>
        </w:rPr>
        <w:t xml:space="preserve">Perivascular Inclusions: A Potential Biomarker for Depression Subtypes. </w:t>
      </w:r>
      <w:r w:rsidR="000A0DE8" w:rsidRPr="00B6770D">
        <w:rPr>
          <w:i/>
          <w:sz w:val="22"/>
          <w:szCs w:val="22"/>
        </w:rPr>
        <w:t>In preparation.</w:t>
      </w:r>
      <w:r w:rsidR="000A0DE8" w:rsidRPr="00B6770D">
        <w:rPr>
          <w:iCs/>
          <w:sz w:val="22"/>
          <w:szCs w:val="22"/>
        </w:rPr>
        <w:t xml:space="preserve"> </w:t>
      </w:r>
    </w:p>
    <w:p w14:paraId="26E97551" w14:textId="7A875CE0" w:rsidR="000B33B2" w:rsidRPr="00B6770D" w:rsidRDefault="000B33B2">
      <w:pPr>
        <w:numPr>
          <w:ilvl w:val="1"/>
          <w:numId w:val="4"/>
        </w:numPr>
        <w:spacing w:after="114"/>
        <w:ind w:right="43" w:hanging="360"/>
        <w:rPr>
          <w:i/>
          <w:sz w:val="22"/>
          <w:szCs w:val="22"/>
        </w:rPr>
      </w:pPr>
      <w:proofErr w:type="spellStart"/>
      <w:r w:rsidRPr="00B6770D">
        <w:rPr>
          <w:iCs/>
          <w:sz w:val="22"/>
          <w:szCs w:val="22"/>
        </w:rPr>
        <w:t>Zandvakili</w:t>
      </w:r>
      <w:proofErr w:type="spellEnd"/>
      <w:r w:rsidRPr="00B6770D">
        <w:rPr>
          <w:iCs/>
          <w:sz w:val="22"/>
          <w:szCs w:val="22"/>
        </w:rPr>
        <w:t xml:space="preserve"> A, Barredo J, </w:t>
      </w:r>
      <w:r w:rsidRPr="00792485">
        <w:rPr>
          <w:i/>
          <w:iCs/>
          <w:sz w:val="22"/>
          <w:szCs w:val="22"/>
        </w:rPr>
        <w:t>Gonsalves MA</w:t>
      </w:r>
      <w:r w:rsidRPr="00B6770D">
        <w:rPr>
          <w:sz w:val="22"/>
          <w:szCs w:val="22"/>
        </w:rPr>
        <w:t xml:space="preserve">, </w:t>
      </w:r>
      <w:r w:rsidRPr="00792485">
        <w:rPr>
          <w:i/>
          <w:sz w:val="22"/>
          <w:szCs w:val="22"/>
        </w:rPr>
        <w:t>Fukuda A</w:t>
      </w:r>
      <w:r w:rsidRPr="00B6770D">
        <w:rPr>
          <w:iCs/>
          <w:sz w:val="22"/>
          <w:szCs w:val="22"/>
        </w:rPr>
        <w:t xml:space="preserve">, Carpenter LL. Mapping depression symptoms to Neuromodulation Outcomes. </w:t>
      </w:r>
      <w:r w:rsidRPr="00B6770D">
        <w:rPr>
          <w:i/>
          <w:sz w:val="22"/>
          <w:szCs w:val="22"/>
        </w:rPr>
        <w:t>In preparation.</w:t>
      </w:r>
    </w:p>
    <w:p w14:paraId="12C49793" w14:textId="6287153E" w:rsidR="00ED4859" w:rsidRPr="00B6770D" w:rsidRDefault="00ED4859">
      <w:pPr>
        <w:spacing w:after="0" w:line="259" w:lineRule="auto"/>
        <w:ind w:left="0" w:firstLine="0"/>
        <w:rPr>
          <w:sz w:val="22"/>
          <w:szCs w:val="22"/>
        </w:rPr>
      </w:pPr>
    </w:p>
    <w:p w14:paraId="1AF7A910" w14:textId="1A1CAF06" w:rsidR="00ED4859" w:rsidRPr="00B6770D" w:rsidRDefault="006C07B4">
      <w:pPr>
        <w:spacing w:after="101" w:line="259" w:lineRule="auto"/>
        <w:ind w:left="-5"/>
        <w:rPr>
          <w:b/>
          <w:sz w:val="22"/>
          <w:szCs w:val="22"/>
        </w:rPr>
      </w:pPr>
      <w:r w:rsidRPr="00B6770D">
        <w:rPr>
          <w:b/>
          <w:sz w:val="22"/>
          <w:szCs w:val="22"/>
        </w:rPr>
        <w:t xml:space="preserve">ABSTRACTS &amp; POSTERS </w:t>
      </w:r>
    </w:p>
    <w:p w14:paraId="22AE7FB4" w14:textId="77777777" w:rsidR="005C1BAE" w:rsidRPr="00B6770D" w:rsidRDefault="005C1BAE" w:rsidP="005C1BAE">
      <w:pPr>
        <w:spacing w:after="110"/>
        <w:ind w:left="-5"/>
        <w:rPr>
          <w:sz w:val="22"/>
          <w:szCs w:val="22"/>
        </w:rPr>
      </w:pPr>
      <w:r>
        <w:rPr>
          <w:i/>
          <w:sz w:val="22"/>
          <w:szCs w:val="22"/>
        </w:rPr>
        <w:t>Italicized authors are mentees.</w:t>
      </w:r>
    </w:p>
    <w:p w14:paraId="226789C1" w14:textId="1001A2F9" w:rsidR="005E7618" w:rsidRDefault="005E7618" w:rsidP="005E7618">
      <w:pPr>
        <w:pStyle w:val="NormalWeb"/>
        <w:shd w:val="clear" w:color="auto" w:fill="FFFFFF"/>
        <w:spacing w:before="0" w:beforeAutospacing="0" w:after="0" w:afterAutospacing="0"/>
        <w:rPr>
          <w:color w:val="222222"/>
        </w:rPr>
      </w:pPr>
    </w:p>
    <w:p w14:paraId="761DF2EF" w14:textId="0A8D5614" w:rsidR="00B75D4B" w:rsidRPr="00B75D4B" w:rsidRDefault="00B75D4B" w:rsidP="00560A96">
      <w:pPr>
        <w:numPr>
          <w:ilvl w:val="1"/>
          <w:numId w:val="5"/>
        </w:numPr>
        <w:spacing w:after="114"/>
        <w:ind w:right="43" w:hanging="360"/>
        <w:rPr>
          <w:sz w:val="22"/>
          <w:szCs w:val="22"/>
        </w:rPr>
      </w:pPr>
      <w:r>
        <w:rPr>
          <w:i/>
          <w:iCs/>
          <w:sz w:val="22"/>
          <w:szCs w:val="22"/>
        </w:rPr>
        <w:t>Gonsalves, M.A</w:t>
      </w:r>
      <w:r w:rsidRPr="00B75D4B">
        <w:rPr>
          <w:i/>
          <w:iCs/>
          <w:sz w:val="22"/>
          <w:szCs w:val="22"/>
        </w:rPr>
        <w:t>.</w:t>
      </w:r>
      <w:r>
        <w:rPr>
          <w:i/>
          <w:iCs/>
          <w:sz w:val="22"/>
          <w:szCs w:val="22"/>
        </w:rPr>
        <w:t>,</w:t>
      </w:r>
      <w:r w:rsidRPr="00B75D4B">
        <w:rPr>
          <w:i/>
          <w:iCs/>
          <w:sz w:val="22"/>
          <w:szCs w:val="22"/>
        </w:rPr>
        <w:t xml:space="preserve"> Fukuda A.F</w:t>
      </w:r>
      <w:r>
        <w:rPr>
          <w:sz w:val="22"/>
          <w:szCs w:val="22"/>
        </w:rPr>
        <w:t xml:space="preserve">., </w:t>
      </w:r>
      <w:r w:rsidRPr="00B75D4B">
        <w:rPr>
          <w:b/>
          <w:bCs/>
          <w:sz w:val="22"/>
          <w:szCs w:val="22"/>
        </w:rPr>
        <w:t>Barredo J</w:t>
      </w:r>
      <w:r>
        <w:rPr>
          <w:sz w:val="22"/>
          <w:szCs w:val="22"/>
        </w:rPr>
        <w:t xml:space="preserve">., Carpenter L.L., White T.A. </w:t>
      </w:r>
      <w:r>
        <w:rPr>
          <w:i/>
          <w:iCs/>
          <w:sz w:val="22"/>
          <w:szCs w:val="22"/>
        </w:rPr>
        <w:t xml:space="preserve">Aberrant Connectivity Across Functional Networks Relates to Levels of Glutamatergic Metabolites in Major Depression. </w:t>
      </w:r>
      <w:r w:rsidR="007C1CBA">
        <w:rPr>
          <w:sz w:val="22"/>
          <w:szCs w:val="22"/>
        </w:rPr>
        <w:t>To be</w:t>
      </w:r>
      <w:r w:rsidRPr="005E7618">
        <w:rPr>
          <w:sz w:val="22"/>
          <w:szCs w:val="22"/>
        </w:rPr>
        <w:t xml:space="preserve"> presented at the</w:t>
      </w:r>
      <w:r>
        <w:rPr>
          <w:sz w:val="22"/>
          <w:szCs w:val="22"/>
        </w:rPr>
        <w:t xml:space="preserve"> 2022</w:t>
      </w:r>
      <w:r w:rsidRPr="005E7618">
        <w:rPr>
          <w:sz w:val="22"/>
          <w:szCs w:val="22"/>
        </w:rPr>
        <w:t xml:space="preserve"> </w:t>
      </w:r>
      <w:r>
        <w:rPr>
          <w:sz w:val="22"/>
          <w:szCs w:val="22"/>
        </w:rPr>
        <w:t>A</w:t>
      </w:r>
      <w:r w:rsidRPr="005E7618">
        <w:rPr>
          <w:sz w:val="22"/>
          <w:szCs w:val="22"/>
        </w:rPr>
        <w:t xml:space="preserve">nnual </w:t>
      </w:r>
      <w:r>
        <w:rPr>
          <w:sz w:val="22"/>
          <w:szCs w:val="22"/>
        </w:rPr>
        <w:t>M</w:t>
      </w:r>
      <w:r w:rsidRPr="005E7618">
        <w:rPr>
          <w:sz w:val="22"/>
          <w:szCs w:val="22"/>
        </w:rPr>
        <w:t>eeting for the Society of Biological Psychiatry</w:t>
      </w:r>
      <w:r w:rsidR="007C1CBA">
        <w:rPr>
          <w:sz w:val="22"/>
          <w:szCs w:val="22"/>
        </w:rPr>
        <w:t xml:space="preserve">, </w:t>
      </w:r>
      <w:r w:rsidRPr="005E7618">
        <w:rPr>
          <w:sz w:val="22"/>
          <w:szCs w:val="22"/>
        </w:rPr>
        <w:t>New Orleans, LA</w:t>
      </w:r>
      <w:r>
        <w:rPr>
          <w:sz w:val="22"/>
          <w:szCs w:val="22"/>
        </w:rPr>
        <w:t>.</w:t>
      </w:r>
    </w:p>
    <w:p w14:paraId="27F1C6ED" w14:textId="529CCE1D" w:rsidR="005E7618" w:rsidRPr="005E7618" w:rsidRDefault="005E7618" w:rsidP="00560A96">
      <w:pPr>
        <w:numPr>
          <w:ilvl w:val="1"/>
          <w:numId w:val="5"/>
        </w:numPr>
        <w:spacing w:after="114"/>
        <w:ind w:right="43" w:hanging="360"/>
        <w:rPr>
          <w:sz w:val="22"/>
          <w:szCs w:val="22"/>
        </w:rPr>
      </w:pPr>
      <w:proofErr w:type="spellStart"/>
      <w:r w:rsidRPr="005E7618">
        <w:rPr>
          <w:i/>
          <w:iCs/>
          <w:sz w:val="22"/>
          <w:szCs w:val="22"/>
        </w:rPr>
        <w:t>Kudinova</w:t>
      </w:r>
      <w:proofErr w:type="spellEnd"/>
      <w:r w:rsidRPr="005E7618">
        <w:rPr>
          <w:i/>
          <w:iCs/>
          <w:sz w:val="22"/>
          <w:szCs w:val="22"/>
        </w:rPr>
        <w:t>, A.Y</w:t>
      </w:r>
      <w:r w:rsidRPr="005E7618">
        <w:rPr>
          <w:sz w:val="22"/>
          <w:szCs w:val="22"/>
        </w:rPr>
        <w:t xml:space="preserve">, </w:t>
      </w:r>
      <w:r w:rsidRPr="005E7618">
        <w:rPr>
          <w:i/>
          <w:iCs/>
          <w:sz w:val="22"/>
          <w:szCs w:val="22"/>
        </w:rPr>
        <w:t>DeLuca, E</w:t>
      </w:r>
      <w:r w:rsidRPr="005E7618">
        <w:rPr>
          <w:sz w:val="22"/>
          <w:szCs w:val="22"/>
        </w:rPr>
        <w:t xml:space="preserve">., </w:t>
      </w:r>
      <w:r w:rsidRPr="005E7618">
        <w:rPr>
          <w:b/>
          <w:bCs/>
          <w:sz w:val="22"/>
          <w:szCs w:val="22"/>
        </w:rPr>
        <w:t>Barredo, J.L.</w:t>
      </w:r>
      <w:r w:rsidRPr="005E7618">
        <w:rPr>
          <w:sz w:val="22"/>
          <w:szCs w:val="22"/>
        </w:rPr>
        <w:t> (2022, April). </w:t>
      </w:r>
      <w:r w:rsidRPr="005E7618">
        <w:rPr>
          <w:i/>
          <w:iCs/>
          <w:sz w:val="22"/>
          <w:szCs w:val="22"/>
        </w:rPr>
        <w:t>Neural Correlates of Social Exclusion in a Transdiagnostic Sample: A Meta-Analysis.</w:t>
      </w:r>
      <w:r w:rsidRPr="005E7618">
        <w:rPr>
          <w:sz w:val="22"/>
          <w:szCs w:val="22"/>
        </w:rPr>
        <w:t> </w:t>
      </w:r>
      <w:r w:rsidR="007C1CBA">
        <w:rPr>
          <w:sz w:val="22"/>
          <w:szCs w:val="22"/>
        </w:rPr>
        <w:t>To</w:t>
      </w:r>
      <w:r w:rsidRPr="005E7618">
        <w:rPr>
          <w:sz w:val="22"/>
          <w:szCs w:val="22"/>
        </w:rPr>
        <w:t xml:space="preserve"> be presented at the</w:t>
      </w:r>
      <w:r>
        <w:rPr>
          <w:sz w:val="22"/>
          <w:szCs w:val="22"/>
        </w:rPr>
        <w:t xml:space="preserve"> 2022</w:t>
      </w:r>
      <w:r w:rsidRPr="005E7618">
        <w:rPr>
          <w:sz w:val="22"/>
          <w:szCs w:val="22"/>
        </w:rPr>
        <w:t xml:space="preserve"> </w:t>
      </w:r>
      <w:r w:rsidR="007C1CBA">
        <w:rPr>
          <w:sz w:val="22"/>
          <w:szCs w:val="22"/>
        </w:rPr>
        <w:t>A</w:t>
      </w:r>
      <w:r w:rsidRPr="005E7618">
        <w:rPr>
          <w:sz w:val="22"/>
          <w:szCs w:val="22"/>
        </w:rPr>
        <w:t xml:space="preserve">nnual </w:t>
      </w:r>
      <w:r w:rsidR="007C1CBA">
        <w:rPr>
          <w:sz w:val="22"/>
          <w:szCs w:val="22"/>
        </w:rPr>
        <w:t>M</w:t>
      </w:r>
      <w:r w:rsidRPr="005E7618">
        <w:rPr>
          <w:sz w:val="22"/>
          <w:szCs w:val="22"/>
        </w:rPr>
        <w:t>eeting for the Society of Biological Psychiatry</w:t>
      </w:r>
      <w:r w:rsidR="007C1CBA">
        <w:rPr>
          <w:sz w:val="22"/>
          <w:szCs w:val="22"/>
        </w:rPr>
        <w:t xml:space="preserve">, </w:t>
      </w:r>
      <w:r w:rsidRPr="005E7618">
        <w:rPr>
          <w:sz w:val="22"/>
          <w:szCs w:val="22"/>
        </w:rPr>
        <w:t>New Orleans, LA.</w:t>
      </w:r>
    </w:p>
    <w:p w14:paraId="4B239131" w14:textId="3381CD0D" w:rsidR="00560A96" w:rsidRDefault="00560A96" w:rsidP="00560A96">
      <w:pPr>
        <w:numPr>
          <w:ilvl w:val="1"/>
          <w:numId w:val="5"/>
        </w:numPr>
        <w:spacing w:after="114"/>
        <w:ind w:right="43" w:hanging="360"/>
        <w:rPr>
          <w:sz w:val="22"/>
          <w:szCs w:val="22"/>
        </w:rPr>
      </w:pPr>
      <w:r w:rsidRPr="00560A96">
        <w:rPr>
          <w:b/>
          <w:bCs/>
          <w:sz w:val="22"/>
          <w:szCs w:val="22"/>
        </w:rPr>
        <w:t>Barredo J.</w:t>
      </w:r>
      <w:r>
        <w:rPr>
          <w:sz w:val="22"/>
          <w:szCs w:val="22"/>
        </w:rPr>
        <w:t xml:space="preserve">, </w:t>
      </w:r>
      <w:r w:rsidRPr="00560A96">
        <w:rPr>
          <w:i/>
          <w:iCs/>
          <w:sz w:val="22"/>
          <w:szCs w:val="22"/>
        </w:rPr>
        <w:t>DeLuca E.A.</w:t>
      </w:r>
      <w:r>
        <w:rPr>
          <w:sz w:val="22"/>
          <w:szCs w:val="22"/>
        </w:rPr>
        <w:t xml:space="preserve">, </w:t>
      </w:r>
      <w:proofErr w:type="spellStart"/>
      <w:r w:rsidRPr="00560A96">
        <w:rPr>
          <w:i/>
          <w:iCs/>
          <w:sz w:val="22"/>
          <w:szCs w:val="22"/>
        </w:rPr>
        <w:t>Kudinova</w:t>
      </w:r>
      <w:proofErr w:type="spellEnd"/>
      <w:r w:rsidRPr="00560A96">
        <w:rPr>
          <w:i/>
          <w:iCs/>
          <w:sz w:val="22"/>
          <w:szCs w:val="22"/>
        </w:rPr>
        <w:t xml:space="preserve"> A.Y.</w:t>
      </w:r>
      <w:r>
        <w:rPr>
          <w:sz w:val="22"/>
          <w:szCs w:val="22"/>
        </w:rPr>
        <w:t xml:space="preserve"> Neural Correlates of Social Exclusion in a Transdiagnostic Sample: A Meta-Analysis. </w:t>
      </w:r>
      <w:r w:rsidRPr="00B6770D">
        <w:rPr>
          <w:sz w:val="22"/>
          <w:szCs w:val="22"/>
        </w:rPr>
        <w:t>American College of Neuropsychopharmacology Annual Meeting, 20</w:t>
      </w:r>
      <w:r>
        <w:rPr>
          <w:sz w:val="22"/>
          <w:szCs w:val="22"/>
        </w:rPr>
        <w:t>21</w:t>
      </w:r>
      <w:r w:rsidRPr="00B6770D">
        <w:rPr>
          <w:sz w:val="22"/>
          <w:szCs w:val="22"/>
        </w:rPr>
        <w:t xml:space="preserve">. </w:t>
      </w:r>
    </w:p>
    <w:p w14:paraId="15A44A83" w14:textId="18DFA9FF" w:rsidR="005A7D0A" w:rsidRPr="005A7D0A" w:rsidRDefault="005A7D0A" w:rsidP="005A7D0A">
      <w:pPr>
        <w:numPr>
          <w:ilvl w:val="1"/>
          <w:numId w:val="5"/>
        </w:numPr>
        <w:spacing w:after="124" w:line="237" w:lineRule="auto"/>
        <w:ind w:right="43" w:hanging="360"/>
        <w:rPr>
          <w:sz w:val="22"/>
          <w:szCs w:val="22"/>
        </w:rPr>
      </w:pPr>
      <w:r>
        <w:rPr>
          <w:color w:val="222222"/>
          <w:sz w:val="22"/>
          <w:szCs w:val="22"/>
        </w:rPr>
        <w:t>Hughes, C.D.</w:t>
      </w:r>
      <w:r w:rsidRPr="00B6770D">
        <w:rPr>
          <w:color w:val="222222"/>
          <w:sz w:val="22"/>
          <w:szCs w:val="22"/>
        </w:rPr>
        <w:t>,</w:t>
      </w:r>
      <w:r>
        <w:rPr>
          <w:color w:val="222222"/>
          <w:sz w:val="22"/>
          <w:szCs w:val="22"/>
        </w:rPr>
        <w:t xml:space="preserve"> Armey M.A.,</w:t>
      </w:r>
      <w:r w:rsidRPr="005A7D0A">
        <w:rPr>
          <w:color w:val="222222"/>
          <w:sz w:val="22"/>
          <w:szCs w:val="22"/>
        </w:rPr>
        <w:t xml:space="preserve"> </w:t>
      </w:r>
      <w:proofErr w:type="spellStart"/>
      <w:r w:rsidRPr="00B6770D">
        <w:rPr>
          <w:color w:val="222222"/>
          <w:sz w:val="22"/>
          <w:szCs w:val="22"/>
        </w:rPr>
        <w:t>Schatten</w:t>
      </w:r>
      <w:proofErr w:type="spellEnd"/>
      <w:r w:rsidRPr="00B6770D">
        <w:rPr>
          <w:color w:val="222222"/>
          <w:sz w:val="22"/>
          <w:szCs w:val="22"/>
        </w:rPr>
        <w:t xml:space="preserve">, H., </w:t>
      </w:r>
      <w:r>
        <w:rPr>
          <w:color w:val="222222"/>
          <w:sz w:val="22"/>
          <w:szCs w:val="22"/>
        </w:rPr>
        <w:t xml:space="preserve">Nugent N., Wells A., </w:t>
      </w:r>
      <w:r w:rsidRPr="00B6770D">
        <w:rPr>
          <w:b/>
          <w:color w:val="222222"/>
          <w:sz w:val="22"/>
          <w:szCs w:val="22"/>
        </w:rPr>
        <w:t>Barredo, J.</w:t>
      </w:r>
      <w:r w:rsidRPr="00B6770D">
        <w:rPr>
          <w:color w:val="222222"/>
          <w:sz w:val="22"/>
          <w:szCs w:val="22"/>
        </w:rPr>
        <w:t xml:space="preserve">, </w:t>
      </w:r>
      <w:r>
        <w:rPr>
          <w:color w:val="222222"/>
          <w:sz w:val="22"/>
          <w:szCs w:val="22"/>
        </w:rPr>
        <w:t>Burke, T</w:t>
      </w:r>
      <w:r w:rsidRPr="00B6770D">
        <w:rPr>
          <w:color w:val="222222"/>
          <w:sz w:val="22"/>
          <w:szCs w:val="22"/>
        </w:rPr>
        <w:t xml:space="preserve">. </w:t>
      </w:r>
      <w:r>
        <w:rPr>
          <w:i/>
          <w:color w:val="222222"/>
          <w:sz w:val="22"/>
          <w:szCs w:val="22"/>
        </w:rPr>
        <w:t>Predicting suicide risk using non-obvious/indirect methods</w:t>
      </w:r>
      <w:r w:rsidRPr="00B6770D">
        <w:rPr>
          <w:i/>
          <w:color w:val="222222"/>
          <w:sz w:val="22"/>
          <w:szCs w:val="22"/>
        </w:rPr>
        <w:t>.</w:t>
      </w:r>
      <w:r w:rsidRPr="00B6770D">
        <w:rPr>
          <w:color w:val="222222"/>
          <w:sz w:val="22"/>
          <w:szCs w:val="22"/>
        </w:rPr>
        <w:t xml:space="preserve"> Panel presented at the 5</w:t>
      </w:r>
      <w:r>
        <w:rPr>
          <w:color w:val="222222"/>
          <w:sz w:val="22"/>
          <w:szCs w:val="22"/>
        </w:rPr>
        <w:t>5</w:t>
      </w:r>
      <w:r w:rsidRPr="00B6770D">
        <w:rPr>
          <w:color w:val="222222"/>
          <w:sz w:val="22"/>
          <w:szCs w:val="22"/>
          <w:vertAlign w:val="superscript"/>
        </w:rPr>
        <w:t>th</w:t>
      </w:r>
      <w:r w:rsidRPr="00B6770D">
        <w:rPr>
          <w:color w:val="222222"/>
          <w:sz w:val="22"/>
          <w:szCs w:val="22"/>
        </w:rPr>
        <w:t xml:space="preserve"> annual meeting of the Association for Behavioral and Cognitive Therapy, </w:t>
      </w:r>
      <w:r>
        <w:rPr>
          <w:color w:val="222222"/>
          <w:sz w:val="22"/>
          <w:szCs w:val="22"/>
        </w:rPr>
        <w:t>New Orleans, LA</w:t>
      </w:r>
      <w:r w:rsidRPr="00B6770D">
        <w:rPr>
          <w:color w:val="222222"/>
          <w:sz w:val="22"/>
          <w:szCs w:val="22"/>
        </w:rPr>
        <w:t>.</w:t>
      </w:r>
      <w:r w:rsidRPr="00B6770D">
        <w:rPr>
          <w:sz w:val="22"/>
          <w:szCs w:val="22"/>
        </w:rPr>
        <w:t xml:space="preserve"> </w:t>
      </w:r>
    </w:p>
    <w:p w14:paraId="7994C3CB" w14:textId="3DB966FE" w:rsidR="00DC0DAA" w:rsidRPr="00B6770D" w:rsidRDefault="00DC0DAA">
      <w:pPr>
        <w:numPr>
          <w:ilvl w:val="1"/>
          <w:numId w:val="5"/>
        </w:numPr>
        <w:spacing w:after="124" w:line="237" w:lineRule="auto"/>
        <w:ind w:right="43" w:hanging="360"/>
        <w:rPr>
          <w:sz w:val="22"/>
          <w:szCs w:val="22"/>
        </w:rPr>
      </w:pPr>
      <w:r w:rsidRPr="005C1BAE">
        <w:rPr>
          <w:i/>
          <w:iCs/>
          <w:sz w:val="22"/>
          <w:szCs w:val="22"/>
        </w:rPr>
        <w:t>Gonsalves M.A.</w:t>
      </w:r>
      <w:r w:rsidRPr="00B6770D">
        <w:rPr>
          <w:sz w:val="22"/>
          <w:szCs w:val="22"/>
        </w:rPr>
        <w:t xml:space="preserve">, Beck Q.D., </w:t>
      </w:r>
      <w:r w:rsidRPr="005C1BAE">
        <w:rPr>
          <w:i/>
          <w:iCs/>
          <w:sz w:val="22"/>
          <w:szCs w:val="22"/>
        </w:rPr>
        <w:t>Fukuda A.</w:t>
      </w:r>
      <w:r w:rsidR="005C1BAE" w:rsidRPr="005C1BAE">
        <w:rPr>
          <w:i/>
          <w:iCs/>
          <w:sz w:val="22"/>
          <w:szCs w:val="22"/>
        </w:rPr>
        <w:t>K.</w:t>
      </w:r>
      <w:r w:rsidRPr="00B6770D">
        <w:rPr>
          <w:sz w:val="22"/>
          <w:szCs w:val="22"/>
        </w:rPr>
        <w:t xml:space="preserve">, Tirrell E., </w:t>
      </w:r>
      <w:proofErr w:type="spellStart"/>
      <w:r w:rsidRPr="00B6770D">
        <w:rPr>
          <w:sz w:val="22"/>
          <w:szCs w:val="22"/>
        </w:rPr>
        <w:t>Kokdere</w:t>
      </w:r>
      <w:proofErr w:type="spellEnd"/>
      <w:r w:rsidRPr="00B6770D">
        <w:rPr>
          <w:sz w:val="22"/>
          <w:szCs w:val="22"/>
        </w:rPr>
        <w:t xml:space="preserve"> F., </w:t>
      </w:r>
      <w:proofErr w:type="spellStart"/>
      <w:r w:rsidRPr="00B6770D">
        <w:rPr>
          <w:sz w:val="22"/>
          <w:szCs w:val="22"/>
        </w:rPr>
        <w:t>Kronenberg</w:t>
      </w:r>
      <w:proofErr w:type="spellEnd"/>
      <w:r w:rsidRPr="00B6770D">
        <w:rPr>
          <w:sz w:val="22"/>
          <w:szCs w:val="22"/>
        </w:rPr>
        <w:t xml:space="preserve"> E.F., </w:t>
      </w:r>
      <w:proofErr w:type="spellStart"/>
      <w:r w:rsidRPr="00B6770D">
        <w:rPr>
          <w:sz w:val="22"/>
          <w:szCs w:val="22"/>
        </w:rPr>
        <w:t>Iadarola</w:t>
      </w:r>
      <w:proofErr w:type="spellEnd"/>
      <w:r w:rsidRPr="00B6770D">
        <w:rPr>
          <w:sz w:val="22"/>
          <w:szCs w:val="22"/>
        </w:rPr>
        <w:t xml:space="preserve"> N.D., Hagberg S., Carpenter L.L., </w:t>
      </w:r>
      <w:r w:rsidRPr="00B6770D">
        <w:rPr>
          <w:b/>
          <w:bCs/>
          <w:sz w:val="22"/>
          <w:szCs w:val="22"/>
        </w:rPr>
        <w:t>Barredo J</w:t>
      </w:r>
      <w:r w:rsidRPr="00B6770D">
        <w:rPr>
          <w:sz w:val="22"/>
          <w:szCs w:val="22"/>
        </w:rPr>
        <w:t xml:space="preserve">. Mechanical Affective Touch Therapy (MATT) for </w:t>
      </w:r>
      <w:proofErr w:type="gramStart"/>
      <w:r w:rsidRPr="00B6770D">
        <w:rPr>
          <w:sz w:val="22"/>
          <w:szCs w:val="22"/>
        </w:rPr>
        <w:t>Anxiety Disorders</w:t>
      </w:r>
      <w:proofErr w:type="gramEnd"/>
      <w:r w:rsidRPr="00B6770D">
        <w:rPr>
          <w:sz w:val="22"/>
          <w:szCs w:val="22"/>
        </w:rPr>
        <w:t xml:space="preserve">: Effects on Resting State Functional Connectivity. </w:t>
      </w:r>
      <w:r w:rsidR="001D0004">
        <w:rPr>
          <w:sz w:val="22"/>
          <w:szCs w:val="22"/>
        </w:rPr>
        <w:t>Society of</w:t>
      </w:r>
      <w:r w:rsidRPr="00B6770D">
        <w:rPr>
          <w:sz w:val="22"/>
          <w:szCs w:val="22"/>
        </w:rPr>
        <w:t xml:space="preserve"> Biological Psychiatry Annual Meeting, 2021.</w:t>
      </w:r>
    </w:p>
    <w:p w14:paraId="3E0CB348" w14:textId="7AF7B00B" w:rsidR="00DC0DAA" w:rsidRPr="00B6770D" w:rsidRDefault="00DC0DAA" w:rsidP="00F8437E">
      <w:pPr>
        <w:numPr>
          <w:ilvl w:val="1"/>
          <w:numId w:val="5"/>
        </w:numPr>
        <w:spacing w:after="124" w:line="237" w:lineRule="auto"/>
        <w:ind w:right="43" w:hanging="360"/>
        <w:rPr>
          <w:sz w:val="22"/>
          <w:szCs w:val="22"/>
        </w:rPr>
      </w:pPr>
      <w:r w:rsidRPr="00B6770D">
        <w:rPr>
          <w:b/>
          <w:bCs/>
          <w:sz w:val="22"/>
          <w:szCs w:val="22"/>
        </w:rPr>
        <w:t>Barredo J</w:t>
      </w:r>
      <w:r w:rsidRPr="00B6770D">
        <w:rPr>
          <w:sz w:val="22"/>
          <w:szCs w:val="22"/>
        </w:rPr>
        <w:t>.</w:t>
      </w:r>
      <w:r w:rsidR="00F8437E" w:rsidRPr="00B6770D">
        <w:rPr>
          <w:sz w:val="22"/>
          <w:szCs w:val="22"/>
        </w:rPr>
        <w:t xml:space="preserve">, </w:t>
      </w:r>
      <w:proofErr w:type="spellStart"/>
      <w:r w:rsidR="00F8437E" w:rsidRPr="00B6770D">
        <w:rPr>
          <w:sz w:val="22"/>
          <w:szCs w:val="22"/>
        </w:rPr>
        <w:t>Berlow</w:t>
      </w:r>
      <w:proofErr w:type="spellEnd"/>
      <w:r w:rsidR="00F8437E" w:rsidRPr="00B6770D">
        <w:rPr>
          <w:sz w:val="22"/>
          <w:szCs w:val="22"/>
        </w:rPr>
        <w:t xml:space="preserve"> Y.A., </w:t>
      </w:r>
      <w:r w:rsidR="00F8437E" w:rsidRPr="005C1BAE">
        <w:rPr>
          <w:i/>
          <w:iCs/>
          <w:sz w:val="22"/>
          <w:szCs w:val="22"/>
        </w:rPr>
        <w:t>Swearingen H.R.</w:t>
      </w:r>
      <w:r w:rsidR="00F8437E" w:rsidRPr="00B6770D">
        <w:rPr>
          <w:sz w:val="22"/>
          <w:szCs w:val="22"/>
        </w:rPr>
        <w:t xml:space="preserve">, Carpenter L.L., Philip, N.S. A Strong Foundation: Structure-Function Relationships and Neuromodulation for Depression and Anxiety. </w:t>
      </w:r>
      <w:r w:rsidR="001D0004">
        <w:rPr>
          <w:sz w:val="22"/>
          <w:szCs w:val="22"/>
        </w:rPr>
        <w:t>Society of</w:t>
      </w:r>
      <w:r w:rsidR="00F8437E" w:rsidRPr="00B6770D">
        <w:rPr>
          <w:sz w:val="22"/>
          <w:szCs w:val="22"/>
        </w:rPr>
        <w:t xml:space="preserve"> Biological Psychiatry Annual Meeting, 2021.</w:t>
      </w:r>
    </w:p>
    <w:p w14:paraId="2A1D894E" w14:textId="0B8FF058" w:rsidR="00ED4859" w:rsidRPr="00B6770D" w:rsidRDefault="006C07B4">
      <w:pPr>
        <w:numPr>
          <w:ilvl w:val="1"/>
          <w:numId w:val="5"/>
        </w:numPr>
        <w:spacing w:after="124" w:line="237" w:lineRule="auto"/>
        <w:ind w:right="43" w:hanging="360"/>
        <w:rPr>
          <w:sz w:val="22"/>
          <w:szCs w:val="22"/>
        </w:rPr>
      </w:pPr>
      <w:proofErr w:type="spellStart"/>
      <w:r w:rsidRPr="00B6770D">
        <w:rPr>
          <w:color w:val="222222"/>
          <w:sz w:val="22"/>
          <w:szCs w:val="22"/>
        </w:rPr>
        <w:t>Bozzay</w:t>
      </w:r>
      <w:proofErr w:type="spellEnd"/>
      <w:r w:rsidRPr="00B6770D">
        <w:rPr>
          <w:color w:val="222222"/>
          <w:sz w:val="22"/>
          <w:szCs w:val="22"/>
        </w:rPr>
        <w:t>, M.L.,</w:t>
      </w:r>
      <w:r w:rsidRPr="00B6770D">
        <w:rPr>
          <w:b/>
          <w:color w:val="222222"/>
          <w:sz w:val="22"/>
          <w:szCs w:val="22"/>
        </w:rPr>
        <w:t xml:space="preserve"> Barredo, J.</w:t>
      </w:r>
      <w:r w:rsidRPr="00B6770D">
        <w:rPr>
          <w:color w:val="222222"/>
          <w:sz w:val="22"/>
          <w:szCs w:val="22"/>
        </w:rPr>
        <w:t xml:space="preserve">, Weinstock, L., </w:t>
      </w:r>
      <w:proofErr w:type="spellStart"/>
      <w:r w:rsidRPr="00B6770D">
        <w:rPr>
          <w:color w:val="222222"/>
          <w:sz w:val="22"/>
          <w:szCs w:val="22"/>
        </w:rPr>
        <w:t>Schatten</w:t>
      </w:r>
      <w:proofErr w:type="spellEnd"/>
      <w:r w:rsidRPr="00B6770D">
        <w:rPr>
          <w:color w:val="222222"/>
          <w:sz w:val="22"/>
          <w:szCs w:val="22"/>
        </w:rPr>
        <w:t xml:space="preserve">, H., &amp; Primack, J. </w:t>
      </w:r>
      <w:r w:rsidRPr="00B6770D">
        <w:rPr>
          <w:i/>
          <w:color w:val="222222"/>
          <w:sz w:val="22"/>
          <w:szCs w:val="22"/>
        </w:rPr>
        <w:t>Navigating barriers to suicide treatment and research among high-risk populations during critical care transitions.</w:t>
      </w:r>
      <w:r w:rsidRPr="00B6770D">
        <w:rPr>
          <w:color w:val="222222"/>
          <w:sz w:val="22"/>
          <w:szCs w:val="22"/>
        </w:rPr>
        <w:t xml:space="preserve"> Panel presented at the 54</w:t>
      </w:r>
      <w:r w:rsidRPr="00B6770D">
        <w:rPr>
          <w:color w:val="222222"/>
          <w:sz w:val="22"/>
          <w:szCs w:val="22"/>
          <w:vertAlign w:val="superscript"/>
        </w:rPr>
        <w:t>th</w:t>
      </w:r>
      <w:r w:rsidRPr="00B6770D">
        <w:rPr>
          <w:color w:val="222222"/>
          <w:sz w:val="22"/>
          <w:szCs w:val="22"/>
        </w:rPr>
        <w:t xml:space="preserve"> annual meeting of the Association for Behavioral and Cognitive Therapy, Philadelphia, PA.</w:t>
      </w:r>
      <w:r w:rsidRPr="00B6770D">
        <w:rPr>
          <w:sz w:val="22"/>
          <w:szCs w:val="22"/>
        </w:rPr>
        <w:t xml:space="preserve"> </w:t>
      </w:r>
    </w:p>
    <w:p w14:paraId="4A293B8B" w14:textId="6CDD9062" w:rsidR="00ED4859" w:rsidRPr="00B6770D" w:rsidRDefault="006C07B4">
      <w:pPr>
        <w:numPr>
          <w:ilvl w:val="1"/>
          <w:numId w:val="5"/>
        </w:numPr>
        <w:spacing w:after="114"/>
        <w:ind w:right="43" w:hanging="360"/>
        <w:rPr>
          <w:sz w:val="22"/>
          <w:szCs w:val="22"/>
        </w:rPr>
      </w:pPr>
      <w:r w:rsidRPr="00B6770D">
        <w:rPr>
          <w:b/>
          <w:sz w:val="22"/>
          <w:szCs w:val="22"/>
        </w:rPr>
        <w:t>Barredo J</w:t>
      </w:r>
      <w:r w:rsidRPr="00B6770D">
        <w:rPr>
          <w:sz w:val="22"/>
          <w:szCs w:val="22"/>
        </w:rPr>
        <w:t xml:space="preserve">, </w:t>
      </w:r>
      <w:r w:rsidRPr="005C1BAE">
        <w:rPr>
          <w:i/>
          <w:iCs/>
          <w:sz w:val="22"/>
          <w:szCs w:val="22"/>
        </w:rPr>
        <w:t>Swearingen HR</w:t>
      </w:r>
      <w:r w:rsidRPr="00B6770D">
        <w:rPr>
          <w:sz w:val="22"/>
          <w:szCs w:val="22"/>
        </w:rPr>
        <w:t xml:space="preserve">, Greenberg BD, Carpenter LL, Philip NS. Neuroimaging of Transcranial Magnetic Stimulation for Suicidality. American College of Neuropsychopharmacology Annual Meeting, 2019. </w:t>
      </w:r>
    </w:p>
    <w:p w14:paraId="2ADE24E8" w14:textId="77777777" w:rsidR="00ED4859" w:rsidRPr="00B6770D" w:rsidRDefault="006C07B4">
      <w:pPr>
        <w:numPr>
          <w:ilvl w:val="1"/>
          <w:numId w:val="5"/>
        </w:numPr>
        <w:spacing w:after="114"/>
        <w:ind w:right="43" w:hanging="360"/>
        <w:rPr>
          <w:sz w:val="22"/>
          <w:szCs w:val="22"/>
        </w:rPr>
      </w:pPr>
      <w:r w:rsidRPr="00B6770D">
        <w:rPr>
          <w:b/>
          <w:sz w:val="22"/>
          <w:szCs w:val="22"/>
        </w:rPr>
        <w:t>Barredo J</w:t>
      </w:r>
      <w:r w:rsidRPr="00B6770D">
        <w:rPr>
          <w:sz w:val="22"/>
          <w:szCs w:val="22"/>
        </w:rPr>
        <w:t xml:space="preserve">, Carpenter LL, Greenberg BD, Philip NS. Neuroimaging of Transcranial Magnetic Stimulation for Suicidality. Biannual VA/DoD Suicide Prevention Conference, 2019.  </w:t>
      </w:r>
    </w:p>
    <w:p w14:paraId="273A90DB" w14:textId="77777777" w:rsidR="00ED4859" w:rsidRPr="00B6770D" w:rsidRDefault="006C07B4">
      <w:pPr>
        <w:numPr>
          <w:ilvl w:val="1"/>
          <w:numId w:val="5"/>
        </w:numPr>
        <w:spacing w:after="117"/>
        <w:ind w:right="43" w:hanging="360"/>
        <w:rPr>
          <w:sz w:val="22"/>
          <w:szCs w:val="22"/>
        </w:rPr>
      </w:pPr>
      <w:proofErr w:type="spellStart"/>
      <w:r w:rsidRPr="00B6770D">
        <w:rPr>
          <w:sz w:val="22"/>
          <w:szCs w:val="22"/>
        </w:rPr>
        <w:t>Zandvakili</w:t>
      </w:r>
      <w:proofErr w:type="spellEnd"/>
      <w:r w:rsidRPr="00B6770D">
        <w:rPr>
          <w:sz w:val="22"/>
          <w:szCs w:val="22"/>
        </w:rPr>
        <w:t xml:space="preserve"> A, </w:t>
      </w:r>
      <w:r w:rsidRPr="00B6770D">
        <w:rPr>
          <w:b/>
          <w:sz w:val="22"/>
          <w:szCs w:val="22"/>
        </w:rPr>
        <w:t>Barredo J</w:t>
      </w:r>
      <w:r w:rsidRPr="00B6770D">
        <w:rPr>
          <w:sz w:val="22"/>
          <w:szCs w:val="22"/>
        </w:rPr>
        <w:t xml:space="preserve">, Aiken E, Carpenter LL, Greenberg BD, Philip NS. A Computational Approach to Predict Clinical Features of PTSD: An fMRI and Machine Learning Study. American College of Neuropsychopharmacology Annual Meeting, 2018. </w:t>
      </w:r>
    </w:p>
    <w:p w14:paraId="0CD3DA5C" w14:textId="77777777" w:rsidR="00ED4859" w:rsidRPr="00B6770D" w:rsidRDefault="006C07B4">
      <w:pPr>
        <w:numPr>
          <w:ilvl w:val="1"/>
          <w:numId w:val="5"/>
        </w:numPr>
        <w:spacing w:after="110"/>
        <w:ind w:right="43" w:hanging="360"/>
        <w:rPr>
          <w:sz w:val="22"/>
          <w:szCs w:val="22"/>
        </w:rPr>
      </w:pPr>
      <w:r w:rsidRPr="00B6770D">
        <w:rPr>
          <w:sz w:val="22"/>
          <w:szCs w:val="22"/>
        </w:rPr>
        <w:t xml:space="preserve">Philip NS, </w:t>
      </w:r>
      <w:r w:rsidRPr="00B6770D">
        <w:rPr>
          <w:b/>
          <w:sz w:val="22"/>
          <w:szCs w:val="22"/>
        </w:rPr>
        <w:t>Barredo J</w:t>
      </w:r>
      <w:r w:rsidRPr="00B6770D">
        <w:rPr>
          <w:sz w:val="22"/>
          <w:szCs w:val="22"/>
        </w:rPr>
        <w:t xml:space="preserve">, Aiken EA, Larson V, Jones RN, Shea MT, Greenberg BD, and van ’t </w:t>
      </w:r>
      <w:proofErr w:type="spellStart"/>
      <w:r w:rsidRPr="00B6770D">
        <w:rPr>
          <w:sz w:val="22"/>
          <w:szCs w:val="22"/>
        </w:rPr>
        <w:t>Wout</w:t>
      </w:r>
      <w:proofErr w:type="spellEnd"/>
      <w:r w:rsidRPr="00B6770D">
        <w:rPr>
          <w:sz w:val="22"/>
          <w:szCs w:val="22"/>
        </w:rPr>
        <w:t xml:space="preserve">-Frank M. Theta Burst Stimulation for Posttraumatic Stress Disorder. American College of Neuropsychopharmacology Annual Meeting, 2018. </w:t>
      </w:r>
    </w:p>
    <w:p w14:paraId="366CA2C3" w14:textId="527A369F" w:rsidR="00ED4859" w:rsidRPr="00B6770D" w:rsidRDefault="006C07B4">
      <w:pPr>
        <w:numPr>
          <w:ilvl w:val="1"/>
          <w:numId w:val="5"/>
        </w:numPr>
        <w:spacing w:after="114"/>
        <w:ind w:right="43" w:hanging="360"/>
        <w:rPr>
          <w:sz w:val="22"/>
          <w:szCs w:val="22"/>
        </w:rPr>
      </w:pPr>
      <w:r w:rsidRPr="00B6770D">
        <w:rPr>
          <w:b/>
          <w:sz w:val="22"/>
          <w:szCs w:val="22"/>
        </w:rPr>
        <w:t>Barredo J</w:t>
      </w:r>
      <w:r w:rsidRPr="00B6770D">
        <w:rPr>
          <w:sz w:val="22"/>
          <w:szCs w:val="22"/>
        </w:rPr>
        <w:t xml:space="preserve">, Aiken E, Carpenter LL, Greenberg BD, Philip NS. Interactions Between Cognitive Control and Decision-Making Networks: A Potential Biomarker of Suicidality. </w:t>
      </w:r>
      <w:r w:rsidR="001D0004">
        <w:rPr>
          <w:sz w:val="22"/>
          <w:szCs w:val="22"/>
        </w:rPr>
        <w:t>Society of</w:t>
      </w:r>
      <w:r w:rsidRPr="00B6770D">
        <w:rPr>
          <w:sz w:val="22"/>
          <w:szCs w:val="22"/>
        </w:rPr>
        <w:t xml:space="preserve"> Biological Psychiatry Annual Meeting, 2018. </w:t>
      </w:r>
    </w:p>
    <w:p w14:paraId="00ACD42E" w14:textId="2DEBD0A5" w:rsidR="00ED4859" w:rsidRPr="00B6770D" w:rsidRDefault="006C07B4">
      <w:pPr>
        <w:numPr>
          <w:ilvl w:val="1"/>
          <w:numId w:val="5"/>
        </w:numPr>
        <w:spacing w:after="115"/>
        <w:ind w:right="43" w:hanging="360"/>
        <w:rPr>
          <w:sz w:val="22"/>
          <w:szCs w:val="22"/>
        </w:rPr>
      </w:pPr>
      <w:r w:rsidRPr="00B6770D">
        <w:rPr>
          <w:sz w:val="22"/>
          <w:szCs w:val="22"/>
        </w:rPr>
        <w:t>Greenberg BD, McLaughlin N,</w:t>
      </w:r>
      <w:r w:rsidRPr="00B6770D">
        <w:rPr>
          <w:b/>
          <w:sz w:val="22"/>
          <w:szCs w:val="22"/>
        </w:rPr>
        <w:t xml:space="preserve"> Barredo J</w:t>
      </w:r>
      <w:r w:rsidRPr="00B6770D">
        <w:rPr>
          <w:sz w:val="22"/>
          <w:szCs w:val="22"/>
        </w:rPr>
        <w:t xml:space="preserve">, Blanchette B, Rasmussen S, Philip NS, Carpenter LL. Effects of Cathodal </w:t>
      </w:r>
      <w:proofErr w:type="spellStart"/>
      <w:r w:rsidRPr="00B6770D">
        <w:rPr>
          <w:sz w:val="22"/>
          <w:szCs w:val="22"/>
        </w:rPr>
        <w:t>tDCS</w:t>
      </w:r>
      <w:proofErr w:type="spellEnd"/>
      <w:r w:rsidRPr="00B6770D">
        <w:rPr>
          <w:sz w:val="22"/>
          <w:szCs w:val="22"/>
        </w:rPr>
        <w:t xml:space="preserve"> Over Pre-SMA on Functional Connectivity in OCD. </w:t>
      </w:r>
      <w:r w:rsidR="001D0004">
        <w:rPr>
          <w:sz w:val="22"/>
          <w:szCs w:val="22"/>
        </w:rPr>
        <w:t>Society of</w:t>
      </w:r>
      <w:r w:rsidRPr="00B6770D">
        <w:rPr>
          <w:sz w:val="22"/>
          <w:szCs w:val="22"/>
        </w:rPr>
        <w:t xml:space="preserve"> Biological Psychiatry Annual Meeting, 2018. </w:t>
      </w:r>
    </w:p>
    <w:p w14:paraId="0154AB2D" w14:textId="77777777" w:rsidR="00ED4859" w:rsidRPr="00B6770D" w:rsidRDefault="006C07B4">
      <w:pPr>
        <w:numPr>
          <w:ilvl w:val="1"/>
          <w:numId w:val="5"/>
        </w:numPr>
        <w:spacing w:after="114"/>
        <w:ind w:right="43" w:hanging="360"/>
        <w:rPr>
          <w:sz w:val="22"/>
          <w:szCs w:val="22"/>
        </w:rPr>
      </w:pPr>
      <w:r w:rsidRPr="00B6770D">
        <w:rPr>
          <w:sz w:val="22"/>
          <w:szCs w:val="22"/>
        </w:rPr>
        <w:t xml:space="preserve">Philip NS, </w:t>
      </w:r>
      <w:r w:rsidRPr="00B6770D">
        <w:rPr>
          <w:b/>
          <w:sz w:val="22"/>
          <w:szCs w:val="22"/>
        </w:rPr>
        <w:t>Barredo J</w:t>
      </w:r>
      <w:r w:rsidRPr="00B6770D">
        <w:rPr>
          <w:sz w:val="22"/>
          <w:szCs w:val="22"/>
        </w:rPr>
        <w:t xml:space="preserve">, Aiken E, van ‘t </w:t>
      </w:r>
      <w:proofErr w:type="spellStart"/>
      <w:r w:rsidRPr="00B6770D">
        <w:rPr>
          <w:sz w:val="22"/>
          <w:szCs w:val="22"/>
        </w:rPr>
        <w:t>Wout</w:t>
      </w:r>
      <w:proofErr w:type="spellEnd"/>
      <w:r w:rsidRPr="00B6770D">
        <w:rPr>
          <w:sz w:val="22"/>
          <w:szCs w:val="22"/>
        </w:rPr>
        <w:t xml:space="preserve"> M, Greenberg BD, Carpenter LL. Therapeutic transcranial magnetic stimulation improves cortical information flow in posttraumatic stress disorder. American College of Neuropsychopharmacology Annual Meeting, 2017. </w:t>
      </w:r>
    </w:p>
    <w:p w14:paraId="2837953F" w14:textId="77777777" w:rsidR="00ED4859" w:rsidRPr="00B6770D" w:rsidRDefault="006C07B4">
      <w:pPr>
        <w:numPr>
          <w:ilvl w:val="1"/>
          <w:numId w:val="5"/>
        </w:numPr>
        <w:spacing w:after="124"/>
        <w:ind w:right="43" w:hanging="360"/>
        <w:rPr>
          <w:sz w:val="22"/>
          <w:szCs w:val="22"/>
        </w:rPr>
      </w:pPr>
      <w:r w:rsidRPr="00B6770D">
        <w:rPr>
          <w:sz w:val="22"/>
          <w:szCs w:val="22"/>
        </w:rPr>
        <w:lastRenderedPageBreak/>
        <w:t xml:space="preserve">Philip NS, </w:t>
      </w:r>
      <w:r w:rsidRPr="00B6770D">
        <w:rPr>
          <w:b/>
          <w:sz w:val="22"/>
          <w:szCs w:val="22"/>
        </w:rPr>
        <w:t>Barredo J</w:t>
      </w:r>
      <w:r w:rsidRPr="00B6770D">
        <w:rPr>
          <w:sz w:val="22"/>
          <w:szCs w:val="22"/>
        </w:rPr>
        <w:t xml:space="preserve">, Almeida J, </w:t>
      </w:r>
      <w:proofErr w:type="spellStart"/>
      <w:r w:rsidRPr="00B6770D">
        <w:rPr>
          <w:sz w:val="22"/>
          <w:szCs w:val="22"/>
        </w:rPr>
        <w:t>Tyrka</w:t>
      </w:r>
      <w:proofErr w:type="spellEnd"/>
      <w:r w:rsidRPr="00B6770D">
        <w:rPr>
          <w:sz w:val="22"/>
          <w:szCs w:val="22"/>
        </w:rPr>
        <w:t xml:space="preserve"> AR, Price LH, Carpenter LL. Network mechanisms of clinical response to TMS in Posttraumatic stress and major depressive disorders. Brain Stimulation: Basic, Translational, and Clinical Research in Neuromodulation 2017. </w:t>
      </w:r>
    </w:p>
    <w:p w14:paraId="77656431" w14:textId="6239E2C0" w:rsidR="00ED4859" w:rsidRPr="00B6770D" w:rsidRDefault="006C07B4">
      <w:pPr>
        <w:numPr>
          <w:ilvl w:val="1"/>
          <w:numId w:val="5"/>
        </w:numPr>
        <w:spacing w:after="114"/>
        <w:ind w:right="43" w:hanging="360"/>
        <w:rPr>
          <w:sz w:val="22"/>
          <w:szCs w:val="22"/>
        </w:rPr>
      </w:pPr>
      <w:r w:rsidRPr="00B6770D">
        <w:rPr>
          <w:b/>
          <w:sz w:val="22"/>
          <w:szCs w:val="22"/>
        </w:rPr>
        <w:t>Barredo J</w:t>
      </w:r>
      <w:r w:rsidRPr="00B6770D">
        <w:rPr>
          <w:sz w:val="22"/>
          <w:szCs w:val="22"/>
        </w:rPr>
        <w:t xml:space="preserve">, Carpenter LL, van ’t </w:t>
      </w:r>
      <w:proofErr w:type="spellStart"/>
      <w:r w:rsidRPr="00B6770D">
        <w:rPr>
          <w:sz w:val="22"/>
          <w:szCs w:val="22"/>
        </w:rPr>
        <w:t>Wout</w:t>
      </w:r>
      <w:proofErr w:type="spellEnd"/>
      <w:r w:rsidRPr="00B6770D">
        <w:rPr>
          <w:sz w:val="22"/>
          <w:szCs w:val="22"/>
        </w:rPr>
        <w:t xml:space="preserve">-Frank M, Aiken E, Dunlap C, Greenberg BD, and Philip NS. Early Life Stress and PTSD Impacts Functional Network Organization: A Novel Application of Convergence Analysis. </w:t>
      </w:r>
      <w:r w:rsidR="001D0004">
        <w:rPr>
          <w:sz w:val="22"/>
          <w:szCs w:val="22"/>
        </w:rPr>
        <w:t>Society of</w:t>
      </w:r>
      <w:r w:rsidRPr="00B6770D">
        <w:rPr>
          <w:sz w:val="22"/>
          <w:szCs w:val="22"/>
        </w:rPr>
        <w:t xml:space="preserve"> Biological Psychiatry Annual Meeting, 2017. </w:t>
      </w:r>
    </w:p>
    <w:p w14:paraId="07C1963D" w14:textId="2122BC47" w:rsidR="00ED4859" w:rsidRPr="00B6770D" w:rsidRDefault="006C07B4">
      <w:pPr>
        <w:numPr>
          <w:ilvl w:val="1"/>
          <w:numId w:val="5"/>
        </w:numPr>
        <w:spacing w:after="124"/>
        <w:ind w:right="43" w:hanging="360"/>
        <w:rPr>
          <w:sz w:val="22"/>
          <w:szCs w:val="22"/>
        </w:rPr>
      </w:pPr>
      <w:r w:rsidRPr="00B6770D">
        <w:rPr>
          <w:sz w:val="22"/>
          <w:szCs w:val="22"/>
        </w:rPr>
        <w:t>Philip NS,</w:t>
      </w:r>
      <w:r w:rsidRPr="00B6770D">
        <w:rPr>
          <w:b/>
          <w:sz w:val="22"/>
          <w:szCs w:val="22"/>
        </w:rPr>
        <w:t xml:space="preserve"> Barredo J</w:t>
      </w:r>
      <w:r w:rsidRPr="00B6770D">
        <w:rPr>
          <w:sz w:val="22"/>
          <w:szCs w:val="22"/>
        </w:rPr>
        <w:t xml:space="preserve">, Almeida J, </w:t>
      </w:r>
      <w:proofErr w:type="spellStart"/>
      <w:r w:rsidRPr="00B6770D">
        <w:rPr>
          <w:sz w:val="22"/>
          <w:szCs w:val="22"/>
        </w:rPr>
        <w:t>Tyrka</w:t>
      </w:r>
      <w:proofErr w:type="spellEnd"/>
      <w:r w:rsidRPr="00B6770D">
        <w:rPr>
          <w:sz w:val="22"/>
          <w:szCs w:val="22"/>
        </w:rPr>
        <w:t xml:space="preserve"> AR, Price LH, Carpenter LL. Network Mechanisms of Clinical Response to Transcranial Magnetic Stimulation in Posttraumatic Stress and Major Depressive Disorders.</w:t>
      </w:r>
      <w:r w:rsidRPr="00B6770D">
        <w:rPr>
          <w:b/>
          <w:sz w:val="22"/>
          <w:szCs w:val="22"/>
        </w:rPr>
        <w:t xml:space="preserve">  </w:t>
      </w:r>
      <w:r w:rsidR="001D0004">
        <w:rPr>
          <w:sz w:val="22"/>
          <w:szCs w:val="22"/>
        </w:rPr>
        <w:t>Society of</w:t>
      </w:r>
      <w:r w:rsidRPr="00B6770D">
        <w:rPr>
          <w:sz w:val="22"/>
          <w:szCs w:val="22"/>
        </w:rPr>
        <w:t xml:space="preserve"> Biological Psychiatry Annual Meeting, 2017. </w:t>
      </w:r>
    </w:p>
    <w:p w14:paraId="28AD69B8" w14:textId="77777777" w:rsidR="00ED4859" w:rsidRPr="00B6770D" w:rsidRDefault="006C07B4" w:rsidP="00625075">
      <w:pPr>
        <w:numPr>
          <w:ilvl w:val="1"/>
          <w:numId w:val="5"/>
        </w:numPr>
        <w:spacing w:after="120" w:line="250" w:lineRule="auto"/>
        <w:ind w:left="706" w:right="43" w:hanging="360"/>
        <w:rPr>
          <w:sz w:val="22"/>
          <w:szCs w:val="22"/>
        </w:rPr>
      </w:pPr>
      <w:r w:rsidRPr="00B6770D">
        <w:rPr>
          <w:b/>
          <w:sz w:val="22"/>
          <w:szCs w:val="22"/>
        </w:rPr>
        <w:t>Barredo J</w:t>
      </w:r>
      <w:r w:rsidRPr="00B6770D">
        <w:rPr>
          <w:sz w:val="22"/>
          <w:szCs w:val="22"/>
        </w:rPr>
        <w:t xml:space="preserve">, Carpenter LL, van ’t </w:t>
      </w:r>
      <w:proofErr w:type="spellStart"/>
      <w:r w:rsidRPr="00B6770D">
        <w:rPr>
          <w:sz w:val="22"/>
          <w:szCs w:val="22"/>
        </w:rPr>
        <w:t>Wout</w:t>
      </w:r>
      <w:proofErr w:type="spellEnd"/>
      <w:r w:rsidRPr="00B6770D">
        <w:rPr>
          <w:sz w:val="22"/>
          <w:szCs w:val="22"/>
        </w:rPr>
        <w:t xml:space="preserve">-Frank M, Aiken E, Dunlap C, Greenberg BD, and Philip NS. Early Life Stress and PTSD Impacts Functional Network Organization: A Novel Application of Convergence Analysis. VA Research Day, Providence VA Medical Center, 2017.   </w:t>
      </w:r>
    </w:p>
    <w:p w14:paraId="1FBD7D3B" w14:textId="5A3F1530" w:rsidR="00ED4859" w:rsidRPr="00B6770D" w:rsidRDefault="006C07B4">
      <w:pPr>
        <w:numPr>
          <w:ilvl w:val="1"/>
          <w:numId w:val="5"/>
        </w:numPr>
        <w:spacing w:after="115"/>
        <w:ind w:right="43" w:hanging="360"/>
        <w:rPr>
          <w:sz w:val="22"/>
          <w:szCs w:val="22"/>
        </w:rPr>
      </w:pPr>
      <w:r w:rsidRPr="00B6770D">
        <w:rPr>
          <w:sz w:val="22"/>
          <w:szCs w:val="22"/>
        </w:rPr>
        <w:t xml:space="preserve">Philip NS, </w:t>
      </w:r>
      <w:r w:rsidRPr="00B6770D">
        <w:rPr>
          <w:b/>
          <w:sz w:val="22"/>
          <w:szCs w:val="22"/>
        </w:rPr>
        <w:t>Barredo J</w:t>
      </w:r>
      <w:r w:rsidRPr="00B6770D">
        <w:rPr>
          <w:sz w:val="22"/>
          <w:szCs w:val="22"/>
        </w:rPr>
        <w:t xml:space="preserve">, Albright S, Frank M, </w:t>
      </w:r>
      <w:proofErr w:type="spellStart"/>
      <w:r w:rsidRPr="00B6770D">
        <w:rPr>
          <w:sz w:val="22"/>
          <w:szCs w:val="22"/>
        </w:rPr>
        <w:t>Ridout</w:t>
      </w:r>
      <w:proofErr w:type="spellEnd"/>
      <w:r w:rsidRPr="00B6770D">
        <w:rPr>
          <w:sz w:val="22"/>
          <w:szCs w:val="22"/>
        </w:rPr>
        <w:t xml:space="preserve"> S, </w:t>
      </w:r>
      <w:proofErr w:type="spellStart"/>
      <w:r w:rsidRPr="00B6770D">
        <w:rPr>
          <w:sz w:val="22"/>
          <w:szCs w:val="22"/>
        </w:rPr>
        <w:t>Ridout</w:t>
      </w:r>
      <w:proofErr w:type="spellEnd"/>
      <w:r w:rsidRPr="00B6770D">
        <w:rPr>
          <w:sz w:val="22"/>
          <w:szCs w:val="22"/>
        </w:rPr>
        <w:t xml:space="preserve"> KL, Almeida J, </w:t>
      </w:r>
      <w:proofErr w:type="spellStart"/>
      <w:r w:rsidRPr="00B6770D">
        <w:rPr>
          <w:sz w:val="22"/>
          <w:szCs w:val="22"/>
        </w:rPr>
        <w:t>Tyrka</w:t>
      </w:r>
      <w:proofErr w:type="spellEnd"/>
      <w:r w:rsidRPr="00B6770D">
        <w:rPr>
          <w:sz w:val="22"/>
          <w:szCs w:val="22"/>
        </w:rPr>
        <w:t xml:space="preserve"> AR, Price LH and Carpenter LL. Repetitive Transcranial Magnetic Stimulation Corrects Network Pathology in Patients with Comorbid Posttraumatic Stress Disorder and Major Depressive Disorder. </w:t>
      </w:r>
      <w:r w:rsidR="001D0004">
        <w:rPr>
          <w:sz w:val="22"/>
          <w:szCs w:val="22"/>
        </w:rPr>
        <w:t>Society of</w:t>
      </w:r>
      <w:r w:rsidRPr="00B6770D">
        <w:rPr>
          <w:sz w:val="22"/>
          <w:szCs w:val="22"/>
        </w:rPr>
        <w:t xml:space="preserve"> Biological Psychiatry, 2016. </w:t>
      </w:r>
    </w:p>
    <w:p w14:paraId="4379FB8D" w14:textId="77777777" w:rsidR="00ED4859" w:rsidRPr="00B6770D" w:rsidRDefault="006C07B4">
      <w:pPr>
        <w:numPr>
          <w:ilvl w:val="1"/>
          <w:numId w:val="5"/>
        </w:numPr>
        <w:spacing w:after="114"/>
        <w:ind w:right="43" w:hanging="360"/>
        <w:rPr>
          <w:sz w:val="22"/>
          <w:szCs w:val="22"/>
        </w:rPr>
      </w:pPr>
      <w:r w:rsidRPr="00B6770D">
        <w:rPr>
          <w:sz w:val="22"/>
          <w:szCs w:val="22"/>
        </w:rPr>
        <w:t xml:space="preserve">Philip NS, </w:t>
      </w:r>
      <w:r w:rsidRPr="00B6770D">
        <w:rPr>
          <w:b/>
          <w:sz w:val="22"/>
          <w:szCs w:val="22"/>
        </w:rPr>
        <w:t>Barredo J</w:t>
      </w:r>
      <w:r w:rsidRPr="00B6770D">
        <w:rPr>
          <w:sz w:val="22"/>
          <w:szCs w:val="22"/>
        </w:rPr>
        <w:t xml:space="preserve">, van ‘t </w:t>
      </w:r>
      <w:proofErr w:type="spellStart"/>
      <w:r w:rsidRPr="00B6770D">
        <w:rPr>
          <w:sz w:val="22"/>
          <w:szCs w:val="22"/>
        </w:rPr>
        <w:t>Wout</w:t>
      </w:r>
      <w:proofErr w:type="spellEnd"/>
      <w:r w:rsidRPr="00B6770D">
        <w:rPr>
          <w:sz w:val="22"/>
          <w:szCs w:val="22"/>
        </w:rPr>
        <w:t xml:space="preserve"> M, Almeida JR, </w:t>
      </w:r>
      <w:proofErr w:type="spellStart"/>
      <w:r w:rsidRPr="00B6770D">
        <w:rPr>
          <w:sz w:val="22"/>
          <w:szCs w:val="22"/>
        </w:rPr>
        <w:t>Tyrka</w:t>
      </w:r>
      <w:proofErr w:type="spellEnd"/>
      <w:r w:rsidRPr="00B6770D">
        <w:rPr>
          <w:sz w:val="22"/>
          <w:szCs w:val="22"/>
        </w:rPr>
        <w:t xml:space="preserve"> AR, Price LH, Carpenter LL. Network Mechanisms of 5Hz Repetitive Transcranial Magnetic Stimulation in Patients with Comorbid Posttraumatic Stress and Major Depressive Disorders. American College of Neuropsychopharmacology Annual Meeting, 2016. </w:t>
      </w:r>
    </w:p>
    <w:p w14:paraId="39B43620" w14:textId="77777777" w:rsidR="00ED4859" w:rsidRPr="00B6770D" w:rsidRDefault="006C07B4">
      <w:pPr>
        <w:numPr>
          <w:ilvl w:val="1"/>
          <w:numId w:val="5"/>
        </w:numPr>
        <w:spacing w:after="114"/>
        <w:ind w:right="43" w:hanging="360"/>
        <w:rPr>
          <w:sz w:val="22"/>
          <w:szCs w:val="22"/>
        </w:rPr>
      </w:pPr>
      <w:r w:rsidRPr="00B6770D">
        <w:rPr>
          <w:b/>
          <w:sz w:val="22"/>
          <w:szCs w:val="22"/>
        </w:rPr>
        <w:t>Barredo J</w:t>
      </w:r>
      <w:r w:rsidRPr="00B6770D">
        <w:rPr>
          <w:sz w:val="22"/>
          <w:szCs w:val="22"/>
        </w:rPr>
        <w:t xml:space="preserve">, </w:t>
      </w:r>
      <w:proofErr w:type="spellStart"/>
      <w:r w:rsidRPr="00B6770D">
        <w:rPr>
          <w:sz w:val="22"/>
          <w:szCs w:val="22"/>
        </w:rPr>
        <w:t>Acluche</w:t>
      </w:r>
      <w:proofErr w:type="spellEnd"/>
      <w:r w:rsidRPr="00B6770D">
        <w:rPr>
          <w:sz w:val="22"/>
          <w:szCs w:val="22"/>
        </w:rPr>
        <w:t xml:space="preserve"> F, Resnick, L.  Considerations for prescription of advanced upper limb prostheses: A preliminary model. Providence VA Medical Center Research Day, 2016. </w:t>
      </w:r>
    </w:p>
    <w:p w14:paraId="518D44AA" w14:textId="07C166A9" w:rsidR="00ED4859" w:rsidRPr="00B6770D" w:rsidRDefault="006C07B4">
      <w:pPr>
        <w:numPr>
          <w:ilvl w:val="1"/>
          <w:numId w:val="5"/>
        </w:numPr>
        <w:spacing w:after="114"/>
        <w:ind w:right="43" w:hanging="360"/>
        <w:rPr>
          <w:sz w:val="22"/>
          <w:szCs w:val="22"/>
        </w:rPr>
      </w:pPr>
      <w:r w:rsidRPr="00B6770D">
        <w:rPr>
          <w:sz w:val="22"/>
          <w:szCs w:val="22"/>
        </w:rPr>
        <w:t xml:space="preserve">Philip NS, </w:t>
      </w:r>
      <w:r w:rsidRPr="00B6770D">
        <w:rPr>
          <w:b/>
          <w:sz w:val="22"/>
          <w:szCs w:val="22"/>
        </w:rPr>
        <w:t>Barredo J</w:t>
      </w:r>
      <w:r w:rsidRPr="00B6770D">
        <w:rPr>
          <w:sz w:val="22"/>
          <w:szCs w:val="22"/>
        </w:rPr>
        <w:t xml:space="preserve">, Albright S, Frank M, </w:t>
      </w:r>
      <w:proofErr w:type="spellStart"/>
      <w:r w:rsidRPr="00B6770D">
        <w:rPr>
          <w:sz w:val="22"/>
          <w:szCs w:val="22"/>
        </w:rPr>
        <w:t>Ridout</w:t>
      </w:r>
      <w:proofErr w:type="spellEnd"/>
      <w:r w:rsidRPr="00B6770D">
        <w:rPr>
          <w:sz w:val="22"/>
          <w:szCs w:val="22"/>
        </w:rPr>
        <w:t xml:space="preserve"> S, </w:t>
      </w:r>
      <w:proofErr w:type="spellStart"/>
      <w:r w:rsidRPr="00B6770D">
        <w:rPr>
          <w:sz w:val="22"/>
          <w:szCs w:val="22"/>
        </w:rPr>
        <w:t>Ridout</w:t>
      </w:r>
      <w:proofErr w:type="spellEnd"/>
      <w:r w:rsidRPr="00B6770D">
        <w:rPr>
          <w:sz w:val="22"/>
          <w:szCs w:val="22"/>
        </w:rPr>
        <w:t xml:space="preserve"> KL, Almeida J, </w:t>
      </w:r>
      <w:proofErr w:type="spellStart"/>
      <w:r w:rsidRPr="00B6770D">
        <w:rPr>
          <w:sz w:val="22"/>
          <w:szCs w:val="22"/>
        </w:rPr>
        <w:t>Tyrka</w:t>
      </w:r>
      <w:proofErr w:type="spellEnd"/>
      <w:r w:rsidRPr="00B6770D">
        <w:rPr>
          <w:sz w:val="22"/>
          <w:szCs w:val="22"/>
        </w:rPr>
        <w:t xml:space="preserve"> AR, Price LH, Carpenter LL. Repetitive transcranial magnetic stimulation corrects network pathology in patients with comorbid posttraumatic stress disorder and major depressive disorder. </w:t>
      </w:r>
      <w:r w:rsidR="001D0004">
        <w:rPr>
          <w:sz w:val="22"/>
          <w:szCs w:val="22"/>
        </w:rPr>
        <w:t>Society of</w:t>
      </w:r>
      <w:r w:rsidRPr="00B6770D">
        <w:rPr>
          <w:sz w:val="22"/>
          <w:szCs w:val="22"/>
        </w:rPr>
        <w:t xml:space="preserve"> Biological Psychiatry, 2016. </w:t>
      </w:r>
    </w:p>
    <w:p w14:paraId="338FFBD6" w14:textId="77777777" w:rsidR="00ED4859" w:rsidRPr="00B6770D" w:rsidRDefault="006C07B4">
      <w:pPr>
        <w:numPr>
          <w:ilvl w:val="1"/>
          <w:numId w:val="5"/>
        </w:numPr>
        <w:spacing w:after="114"/>
        <w:ind w:right="43" w:hanging="360"/>
        <w:rPr>
          <w:sz w:val="22"/>
          <w:szCs w:val="22"/>
        </w:rPr>
      </w:pPr>
      <w:r w:rsidRPr="00B6770D">
        <w:rPr>
          <w:sz w:val="22"/>
          <w:szCs w:val="22"/>
        </w:rPr>
        <w:t xml:space="preserve">Waugh R, </w:t>
      </w:r>
      <w:r w:rsidRPr="00B6770D">
        <w:rPr>
          <w:b/>
          <w:sz w:val="22"/>
          <w:szCs w:val="22"/>
        </w:rPr>
        <w:t>Barredo J</w:t>
      </w:r>
      <w:r w:rsidRPr="00B6770D">
        <w:rPr>
          <w:sz w:val="22"/>
          <w:szCs w:val="22"/>
        </w:rPr>
        <w:t xml:space="preserve">, Unger K, Worden M. Attention Effects in Early Visual Cortex Related to Conflict Adaptation. Poster presentation, Cognitive Neuroscience Society Annual Meeting, 2016. </w:t>
      </w:r>
    </w:p>
    <w:p w14:paraId="35BCFE8F" w14:textId="77777777" w:rsidR="00ED4859" w:rsidRPr="00B6770D" w:rsidRDefault="006C07B4">
      <w:pPr>
        <w:numPr>
          <w:ilvl w:val="1"/>
          <w:numId w:val="5"/>
        </w:numPr>
        <w:spacing w:after="114"/>
        <w:ind w:right="43" w:hanging="360"/>
        <w:rPr>
          <w:sz w:val="22"/>
          <w:szCs w:val="22"/>
        </w:rPr>
      </w:pPr>
      <w:r w:rsidRPr="00B6770D">
        <w:rPr>
          <w:sz w:val="22"/>
          <w:szCs w:val="22"/>
        </w:rPr>
        <w:t xml:space="preserve">Albright S, </w:t>
      </w:r>
      <w:r w:rsidRPr="00B6770D">
        <w:rPr>
          <w:b/>
          <w:sz w:val="22"/>
          <w:szCs w:val="22"/>
        </w:rPr>
        <w:t>Barredo J</w:t>
      </w:r>
      <w:r w:rsidRPr="00B6770D">
        <w:rPr>
          <w:sz w:val="22"/>
          <w:szCs w:val="22"/>
        </w:rPr>
        <w:t xml:space="preserve">, Frank M, </w:t>
      </w:r>
      <w:proofErr w:type="spellStart"/>
      <w:r w:rsidRPr="00B6770D">
        <w:rPr>
          <w:sz w:val="22"/>
          <w:szCs w:val="22"/>
        </w:rPr>
        <w:t>Ridout</w:t>
      </w:r>
      <w:proofErr w:type="spellEnd"/>
      <w:r w:rsidRPr="00B6770D">
        <w:rPr>
          <w:sz w:val="22"/>
          <w:szCs w:val="22"/>
        </w:rPr>
        <w:t xml:space="preserve"> S, </w:t>
      </w:r>
      <w:proofErr w:type="spellStart"/>
      <w:r w:rsidRPr="00B6770D">
        <w:rPr>
          <w:sz w:val="22"/>
          <w:szCs w:val="22"/>
        </w:rPr>
        <w:t>Ridout</w:t>
      </w:r>
      <w:proofErr w:type="spellEnd"/>
      <w:r w:rsidRPr="00B6770D">
        <w:rPr>
          <w:sz w:val="22"/>
          <w:szCs w:val="22"/>
        </w:rPr>
        <w:t xml:space="preserve"> K, Almeida J, </w:t>
      </w:r>
      <w:proofErr w:type="spellStart"/>
      <w:r w:rsidRPr="00B6770D">
        <w:rPr>
          <w:sz w:val="22"/>
          <w:szCs w:val="22"/>
        </w:rPr>
        <w:t>Tyrka</w:t>
      </w:r>
      <w:proofErr w:type="spellEnd"/>
      <w:r w:rsidRPr="00B6770D">
        <w:rPr>
          <w:sz w:val="22"/>
          <w:szCs w:val="22"/>
        </w:rPr>
        <w:t xml:space="preserve"> A, Price L, Carpenter L, Philip NS. Repetitive transcranial magnetic stimulation corrects neural network pathology in patients with comorbid posttraumatic stress and major depressive disorders. </w:t>
      </w:r>
      <w:proofErr w:type="spellStart"/>
      <w:r w:rsidRPr="00B6770D">
        <w:rPr>
          <w:sz w:val="22"/>
          <w:szCs w:val="22"/>
        </w:rPr>
        <w:t>MindBrain</w:t>
      </w:r>
      <w:proofErr w:type="spellEnd"/>
      <w:r w:rsidRPr="00B6770D">
        <w:rPr>
          <w:sz w:val="22"/>
          <w:szCs w:val="22"/>
        </w:rPr>
        <w:t xml:space="preserve"> Research Day, Brown University, 2016.   </w:t>
      </w:r>
    </w:p>
    <w:p w14:paraId="473AB9C1" w14:textId="7F351A14" w:rsidR="00ED4859" w:rsidRPr="006356B7" w:rsidRDefault="006C07B4" w:rsidP="006356B7">
      <w:pPr>
        <w:numPr>
          <w:ilvl w:val="1"/>
          <w:numId w:val="5"/>
        </w:numPr>
        <w:spacing w:after="120" w:line="250" w:lineRule="auto"/>
        <w:ind w:left="706" w:right="43" w:hanging="360"/>
        <w:rPr>
          <w:sz w:val="22"/>
          <w:szCs w:val="22"/>
        </w:rPr>
      </w:pPr>
      <w:r w:rsidRPr="00B6770D">
        <w:rPr>
          <w:sz w:val="22"/>
          <w:szCs w:val="22"/>
        </w:rPr>
        <w:t xml:space="preserve">Jaywant A, </w:t>
      </w:r>
      <w:r w:rsidRPr="00B6770D">
        <w:rPr>
          <w:b/>
          <w:sz w:val="22"/>
          <w:szCs w:val="22"/>
        </w:rPr>
        <w:t>Barredo J</w:t>
      </w:r>
      <w:r w:rsidRPr="00B6770D">
        <w:rPr>
          <w:sz w:val="22"/>
          <w:szCs w:val="22"/>
        </w:rPr>
        <w:t xml:space="preserve">, Ahern DC, Resnik L. Neuropsychological assessment without upper limb involvement: </w:t>
      </w:r>
      <w:r w:rsidRPr="006356B7">
        <w:rPr>
          <w:sz w:val="22"/>
          <w:szCs w:val="22"/>
        </w:rPr>
        <w:t xml:space="preserve">systematic review of oral adaptations of the trail making test and symbol digit modalities test.  Archives of Physical Medicine and Rehabilitation, 2016. </w:t>
      </w:r>
    </w:p>
    <w:p w14:paraId="32F4FCAD" w14:textId="77777777" w:rsidR="00ED4859" w:rsidRPr="00B6770D" w:rsidRDefault="006C07B4">
      <w:pPr>
        <w:numPr>
          <w:ilvl w:val="1"/>
          <w:numId w:val="5"/>
        </w:numPr>
        <w:spacing w:after="114"/>
        <w:ind w:right="43" w:hanging="360"/>
        <w:rPr>
          <w:sz w:val="22"/>
          <w:szCs w:val="22"/>
        </w:rPr>
      </w:pPr>
      <w:r w:rsidRPr="00B6770D">
        <w:rPr>
          <w:sz w:val="22"/>
          <w:szCs w:val="22"/>
        </w:rPr>
        <w:t xml:space="preserve">McLaughlin N, Philip NS, </w:t>
      </w:r>
      <w:r w:rsidRPr="00B6770D">
        <w:rPr>
          <w:b/>
          <w:sz w:val="22"/>
          <w:szCs w:val="22"/>
        </w:rPr>
        <w:t>Barredo J</w:t>
      </w:r>
      <w:r w:rsidRPr="00B6770D">
        <w:rPr>
          <w:sz w:val="22"/>
          <w:szCs w:val="22"/>
        </w:rPr>
        <w:t xml:space="preserve">, Rasmussen S, Greenberg BD. Resting state functional connectivity networks of the internal capsule in healthy adults: relation to ablative neurosurgery for intractable OCD. Poster presentation. </w:t>
      </w:r>
      <w:proofErr w:type="spellStart"/>
      <w:r w:rsidRPr="00B6770D">
        <w:rPr>
          <w:sz w:val="22"/>
          <w:szCs w:val="22"/>
        </w:rPr>
        <w:t>MindBrain</w:t>
      </w:r>
      <w:proofErr w:type="spellEnd"/>
      <w:r w:rsidRPr="00B6770D">
        <w:rPr>
          <w:sz w:val="22"/>
          <w:szCs w:val="22"/>
        </w:rPr>
        <w:t xml:space="preserve"> Research Day, Brown University, 2016.   </w:t>
      </w:r>
    </w:p>
    <w:p w14:paraId="7B8E5156" w14:textId="77777777" w:rsidR="00ED4859" w:rsidRPr="00B6770D" w:rsidRDefault="006C07B4">
      <w:pPr>
        <w:numPr>
          <w:ilvl w:val="1"/>
          <w:numId w:val="5"/>
        </w:numPr>
        <w:spacing w:after="114"/>
        <w:ind w:right="43" w:hanging="360"/>
        <w:rPr>
          <w:sz w:val="22"/>
          <w:szCs w:val="22"/>
        </w:rPr>
      </w:pPr>
      <w:proofErr w:type="spellStart"/>
      <w:r w:rsidRPr="00B6770D">
        <w:rPr>
          <w:sz w:val="22"/>
          <w:szCs w:val="22"/>
        </w:rPr>
        <w:t>Fasoli</w:t>
      </w:r>
      <w:proofErr w:type="spellEnd"/>
      <w:r w:rsidRPr="00B6770D">
        <w:rPr>
          <w:sz w:val="22"/>
          <w:szCs w:val="22"/>
        </w:rPr>
        <w:t xml:space="preserve"> S, </w:t>
      </w:r>
      <w:proofErr w:type="spellStart"/>
      <w:r w:rsidRPr="00B6770D">
        <w:rPr>
          <w:sz w:val="22"/>
          <w:szCs w:val="22"/>
        </w:rPr>
        <w:t>Bédard</w:t>
      </w:r>
      <w:proofErr w:type="spellEnd"/>
      <w:r w:rsidRPr="00B6770D">
        <w:rPr>
          <w:sz w:val="22"/>
          <w:szCs w:val="22"/>
        </w:rPr>
        <w:t xml:space="preserve"> P, </w:t>
      </w:r>
      <w:r w:rsidRPr="00B6770D">
        <w:rPr>
          <w:b/>
          <w:sz w:val="22"/>
          <w:szCs w:val="22"/>
        </w:rPr>
        <w:t>Barredo J</w:t>
      </w:r>
      <w:r w:rsidRPr="00B6770D">
        <w:rPr>
          <w:sz w:val="22"/>
          <w:szCs w:val="22"/>
        </w:rPr>
        <w:t xml:space="preserve">, Resnik L, </w:t>
      </w:r>
      <w:proofErr w:type="spellStart"/>
      <w:r w:rsidRPr="00B6770D">
        <w:rPr>
          <w:sz w:val="22"/>
          <w:szCs w:val="22"/>
        </w:rPr>
        <w:t>Sanes</w:t>
      </w:r>
      <w:proofErr w:type="spellEnd"/>
      <w:r w:rsidRPr="00B6770D">
        <w:rPr>
          <w:sz w:val="22"/>
          <w:szCs w:val="22"/>
        </w:rPr>
        <w:t xml:space="preserve"> J. Plasticity associated with learning to use an advanced upper limb prosthetic device. Archives of Physical Medicine and Rehabilitation, 2015. </w:t>
      </w:r>
    </w:p>
    <w:p w14:paraId="1DD33DF1" w14:textId="77777777" w:rsidR="00ED4859" w:rsidRPr="00B6770D" w:rsidRDefault="006C07B4">
      <w:pPr>
        <w:numPr>
          <w:ilvl w:val="1"/>
          <w:numId w:val="5"/>
        </w:numPr>
        <w:spacing w:after="115"/>
        <w:ind w:right="43" w:hanging="360"/>
        <w:rPr>
          <w:sz w:val="22"/>
          <w:szCs w:val="22"/>
        </w:rPr>
      </w:pPr>
      <w:proofErr w:type="spellStart"/>
      <w:r w:rsidRPr="00B6770D">
        <w:rPr>
          <w:sz w:val="22"/>
          <w:szCs w:val="22"/>
        </w:rPr>
        <w:t>Bédard</w:t>
      </w:r>
      <w:proofErr w:type="spellEnd"/>
      <w:r w:rsidRPr="00B6770D">
        <w:rPr>
          <w:sz w:val="22"/>
          <w:szCs w:val="22"/>
        </w:rPr>
        <w:t xml:space="preserve"> P, </w:t>
      </w:r>
      <w:proofErr w:type="spellStart"/>
      <w:r w:rsidRPr="00B6770D">
        <w:rPr>
          <w:sz w:val="22"/>
          <w:szCs w:val="22"/>
        </w:rPr>
        <w:t>Fasoli</w:t>
      </w:r>
      <w:proofErr w:type="spellEnd"/>
      <w:r w:rsidRPr="00B6770D">
        <w:rPr>
          <w:sz w:val="22"/>
          <w:szCs w:val="22"/>
        </w:rPr>
        <w:t xml:space="preserve"> S, </w:t>
      </w:r>
      <w:r w:rsidRPr="00B6770D">
        <w:rPr>
          <w:b/>
          <w:sz w:val="22"/>
          <w:szCs w:val="22"/>
        </w:rPr>
        <w:t>Barredo J</w:t>
      </w:r>
      <w:r w:rsidRPr="00B6770D">
        <w:rPr>
          <w:sz w:val="22"/>
          <w:szCs w:val="22"/>
        </w:rPr>
        <w:t xml:space="preserve">, Resnik L, </w:t>
      </w:r>
      <w:proofErr w:type="spellStart"/>
      <w:r w:rsidRPr="00B6770D">
        <w:rPr>
          <w:sz w:val="22"/>
          <w:szCs w:val="22"/>
        </w:rPr>
        <w:t>Sanes</w:t>
      </w:r>
      <w:proofErr w:type="spellEnd"/>
      <w:r w:rsidRPr="00B6770D">
        <w:rPr>
          <w:sz w:val="22"/>
          <w:szCs w:val="22"/>
        </w:rPr>
        <w:t xml:space="preserve"> J. Limb Substitution-Related Neuroplasticity Induced by Learning to Use the DEKA Arm. Poster presentation, </w:t>
      </w:r>
      <w:proofErr w:type="spellStart"/>
      <w:r w:rsidRPr="00B6770D">
        <w:rPr>
          <w:sz w:val="22"/>
          <w:szCs w:val="22"/>
        </w:rPr>
        <w:t>MindBrain</w:t>
      </w:r>
      <w:proofErr w:type="spellEnd"/>
      <w:r w:rsidRPr="00B6770D">
        <w:rPr>
          <w:sz w:val="22"/>
          <w:szCs w:val="22"/>
        </w:rPr>
        <w:t xml:space="preserve"> Research Day, Brown University, 2015.   </w:t>
      </w:r>
    </w:p>
    <w:p w14:paraId="4BFBF707" w14:textId="77777777" w:rsidR="00ED4859" w:rsidRPr="00B6770D" w:rsidRDefault="006C07B4">
      <w:pPr>
        <w:numPr>
          <w:ilvl w:val="1"/>
          <w:numId w:val="5"/>
        </w:numPr>
        <w:spacing w:after="114"/>
        <w:ind w:right="43" w:hanging="360"/>
        <w:rPr>
          <w:sz w:val="22"/>
          <w:szCs w:val="22"/>
        </w:rPr>
      </w:pPr>
      <w:r w:rsidRPr="00B6770D">
        <w:rPr>
          <w:b/>
          <w:sz w:val="22"/>
          <w:szCs w:val="22"/>
        </w:rPr>
        <w:lastRenderedPageBreak/>
        <w:t>Barredo J</w:t>
      </w:r>
      <w:r w:rsidRPr="00B6770D">
        <w:rPr>
          <w:sz w:val="22"/>
          <w:szCs w:val="22"/>
        </w:rPr>
        <w:t xml:space="preserve">, </w:t>
      </w:r>
      <w:proofErr w:type="spellStart"/>
      <w:r w:rsidRPr="00B6770D">
        <w:rPr>
          <w:sz w:val="22"/>
          <w:szCs w:val="22"/>
        </w:rPr>
        <w:t>Badre</w:t>
      </w:r>
      <w:proofErr w:type="spellEnd"/>
      <w:r w:rsidRPr="00B6770D">
        <w:rPr>
          <w:sz w:val="22"/>
          <w:szCs w:val="22"/>
        </w:rPr>
        <w:t xml:space="preserve"> D. Diffusion spectrum imaging evidence of distinct white matter pathways in ventrolateral prefrontal cortex. Cognitive Neuroscience Society Annual Meeting, 2013. </w:t>
      </w:r>
    </w:p>
    <w:p w14:paraId="1C40B564" w14:textId="77777777" w:rsidR="00ED4859" w:rsidRPr="00B6770D" w:rsidRDefault="006C07B4">
      <w:pPr>
        <w:numPr>
          <w:ilvl w:val="1"/>
          <w:numId w:val="5"/>
        </w:numPr>
        <w:spacing w:after="114"/>
        <w:ind w:right="43" w:hanging="360"/>
        <w:rPr>
          <w:sz w:val="22"/>
          <w:szCs w:val="22"/>
        </w:rPr>
      </w:pPr>
      <w:r w:rsidRPr="00B6770D">
        <w:rPr>
          <w:b/>
          <w:sz w:val="22"/>
          <w:szCs w:val="22"/>
        </w:rPr>
        <w:t>Barredo J</w:t>
      </w:r>
      <w:r w:rsidRPr="00B6770D">
        <w:rPr>
          <w:sz w:val="22"/>
          <w:szCs w:val="22"/>
        </w:rPr>
        <w:t xml:space="preserve">, </w:t>
      </w:r>
      <w:proofErr w:type="spellStart"/>
      <w:r w:rsidRPr="00B6770D">
        <w:rPr>
          <w:sz w:val="22"/>
          <w:szCs w:val="22"/>
        </w:rPr>
        <w:t>Öztekin</w:t>
      </w:r>
      <w:proofErr w:type="spellEnd"/>
      <w:r w:rsidRPr="00B6770D">
        <w:rPr>
          <w:sz w:val="22"/>
          <w:szCs w:val="22"/>
        </w:rPr>
        <w:t xml:space="preserve"> I, </w:t>
      </w:r>
      <w:proofErr w:type="spellStart"/>
      <w:r w:rsidRPr="00B6770D">
        <w:rPr>
          <w:sz w:val="22"/>
          <w:szCs w:val="22"/>
        </w:rPr>
        <w:t>Badre</w:t>
      </w:r>
      <w:proofErr w:type="spellEnd"/>
      <w:r w:rsidRPr="00B6770D">
        <w:rPr>
          <w:sz w:val="22"/>
          <w:szCs w:val="22"/>
        </w:rPr>
        <w:t xml:space="preserve"> D. Network dynamics supporting the cognitive control of memory retrieval. Charles River Association for Memory Spring Meeting, 2012. </w:t>
      </w:r>
    </w:p>
    <w:p w14:paraId="797B7BBD" w14:textId="77777777" w:rsidR="00ED4859" w:rsidRPr="00B6770D" w:rsidRDefault="006C07B4">
      <w:pPr>
        <w:numPr>
          <w:ilvl w:val="1"/>
          <w:numId w:val="5"/>
        </w:numPr>
        <w:spacing w:after="114"/>
        <w:ind w:right="43" w:hanging="360"/>
        <w:rPr>
          <w:sz w:val="22"/>
          <w:szCs w:val="22"/>
        </w:rPr>
      </w:pPr>
      <w:r w:rsidRPr="00B6770D">
        <w:rPr>
          <w:b/>
          <w:sz w:val="22"/>
          <w:szCs w:val="22"/>
        </w:rPr>
        <w:t>Barredo J</w:t>
      </w:r>
      <w:r w:rsidRPr="00B6770D">
        <w:rPr>
          <w:sz w:val="22"/>
          <w:szCs w:val="22"/>
        </w:rPr>
        <w:t xml:space="preserve">, </w:t>
      </w:r>
      <w:proofErr w:type="spellStart"/>
      <w:r w:rsidRPr="00B6770D">
        <w:rPr>
          <w:sz w:val="22"/>
          <w:szCs w:val="22"/>
        </w:rPr>
        <w:t>Öztekin</w:t>
      </w:r>
      <w:proofErr w:type="spellEnd"/>
      <w:r w:rsidRPr="00B6770D">
        <w:rPr>
          <w:sz w:val="22"/>
          <w:szCs w:val="22"/>
        </w:rPr>
        <w:t xml:space="preserve"> I, </w:t>
      </w:r>
      <w:proofErr w:type="spellStart"/>
      <w:r w:rsidRPr="00B6770D">
        <w:rPr>
          <w:sz w:val="22"/>
          <w:szCs w:val="22"/>
        </w:rPr>
        <w:t>Badre</w:t>
      </w:r>
      <w:proofErr w:type="spellEnd"/>
      <w:r w:rsidRPr="00B6770D">
        <w:rPr>
          <w:sz w:val="22"/>
          <w:szCs w:val="22"/>
        </w:rPr>
        <w:t xml:space="preserve"> D. Network dynamics supporting the cognitive control of memory retrieval. Society for Neuroscience Annual Meeting, 2011. </w:t>
      </w:r>
    </w:p>
    <w:p w14:paraId="11470DA1" w14:textId="77777777" w:rsidR="00ED4859" w:rsidRPr="00B6770D" w:rsidRDefault="006C07B4">
      <w:pPr>
        <w:numPr>
          <w:ilvl w:val="1"/>
          <w:numId w:val="5"/>
        </w:numPr>
        <w:spacing w:after="114"/>
        <w:ind w:right="43" w:hanging="360"/>
        <w:rPr>
          <w:sz w:val="22"/>
          <w:szCs w:val="22"/>
        </w:rPr>
      </w:pPr>
      <w:r w:rsidRPr="00B6770D">
        <w:rPr>
          <w:b/>
          <w:sz w:val="22"/>
          <w:szCs w:val="22"/>
        </w:rPr>
        <w:t>Barredo J</w:t>
      </w:r>
      <w:r w:rsidRPr="00B6770D">
        <w:rPr>
          <w:sz w:val="22"/>
          <w:szCs w:val="22"/>
        </w:rPr>
        <w:t xml:space="preserve">, </w:t>
      </w:r>
      <w:proofErr w:type="spellStart"/>
      <w:r w:rsidRPr="00B6770D">
        <w:rPr>
          <w:sz w:val="22"/>
          <w:szCs w:val="22"/>
        </w:rPr>
        <w:t>Öztekin</w:t>
      </w:r>
      <w:proofErr w:type="spellEnd"/>
      <w:r w:rsidRPr="00B6770D">
        <w:rPr>
          <w:sz w:val="22"/>
          <w:szCs w:val="22"/>
        </w:rPr>
        <w:t xml:space="preserve"> I, </w:t>
      </w:r>
      <w:proofErr w:type="spellStart"/>
      <w:r w:rsidRPr="00B6770D">
        <w:rPr>
          <w:sz w:val="22"/>
          <w:szCs w:val="22"/>
        </w:rPr>
        <w:t>Badre</w:t>
      </w:r>
      <w:proofErr w:type="spellEnd"/>
      <w:r w:rsidRPr="00B6770D">
        <w:rPr>
          <w:sz w:val="22"/>
          <w:szCs w:val="22"/>
        </w:rPr>
        <w:t xml:space="preserve"> D. Prefrontal-medial temporal lobe interactions supporting the cognitive control of episodic retrieval. Society for Neuroscience Annual Meeting, 2010. </w:t>
      </w:r>
    </w:p>
    <w:p w14:paraId="6DE298A6" w14:textId="77777777" w:rsidR="00ED4859" w:rsidRPr="00B6770D" w:rsidRDefault="006C07B4">
      <w:pPr>
        <w:numPr>
          <w:ilvl w:val="1"/>
          <w:numId w:val="5"/>
        </w:numPr>
        <w:spacing w:after="126"/>
        <w:ind w:right="43" w:hanging="360"/>
        <w:rPr>
          <w:sz w:val="22"/>
          <w:szCs w:val="22"/>
        </w:rPr>
      </w:pPr>
      <w:r w:rsidRPr="00B6770D">
        <w:rPr>
          <w:b/>
          <w:sz w:val="22"/>
          <w:szCs w:val="22"/>
        </w:rPr>
        <w:t>Barredo J</w:t>
      </w:r>
      <w:r w:rsidRPr="00B6770D">
        <w:rPr>
          <w:sz w:val="22"/>
          <w:szCs w:val="22"/>
        </w:rPr>
        <w:t xml:space="preserve">, </w:t>
      </w:r>
      <w:proofErr w:type="spellStart"/>
      <w:r w:rsidRPr="00B6770D">
        <w:rPr>
          <w:sz w:val="22"/>
          <w:szCs w:val="22"/>
        </w:rPr>
        <w:t>Badre</w:t>
      </w:r>
      <w:proofErr w:type="spellEnd"/>
      <w:r w:rsidRPr="00B6770D">
        <w:rPr>
          <w:sz w:val="22"/>
          <w:szCs w:val="22"/>
        </w:rPr>
        <w:t xml:space="preserve"> D, &amp; Burwell RD. A novel task shifting paradigm for rats to be used for the comparative analysis of executive function in rodents and humans. Society for Neuroscience Annual Meeting, 2008. </w:t>
      </w:r>
    </w:p>
    <w:p w14:paraId="29071D3B" w14:textId="77777777" w:rsidR="00ED4859" w:rsidRPr="00B6770D" w:rsidRDefault="006C07B4">
      <w:pPr>
        <w:spacing w:after="0" w:line="259" w:lineRule="auto"/>
        <w:ind w:left="0" w:firstLine="0"/>
        <w:rPr>
          <w:sz w:val="22"/>
          <w:szCs w:val="22"/>
        </w:rPr>
      </w:pPr>
      <w:r w:rsidRPr="00B6770D">
        <w:rPr>
          <w:sz w:val="22"/>
          <w:szCs w:val="22"/>
        </w:rPr>
        <w:t xml:space="preserve"> </w:t>
      </w:r>
    </w:p>
    <w:p w14:paraId="65242DE2" w14:textId="538163F2" w:rsidR="007905D1" w:rsidRPr="00B6770D" w:rsidRDefault="006C07B4" w:rsidP="00A97195">
      <w:pPr>
        <w:spacing w:after="102" w:line="259" w:lineRule="auto"/>
        <w:ind w:left="-5"/>
        <w:rPr>
          <w:sz w:val="22"/>
          <w:szCs w:val="22"/>
        </w:rPr>
      </w:pPr>
      <w:r w:rsidRPr="00B6770D">
        <w:rPr>
          <w:sz w:val="22"/>
          <w:szCs w:val="22"/>
          <w:u w:val="single" w:color="000000"/>
        </w:rPr>
        <w:t>INVITED PRESENTATIONS</w:t>
      </w:r>
      <w:r w:rsidRPr="00B6770D">
        <w:rPr>
          <w:sz w:val="22"/>
          <w:szCs w:val="22"/>
        </w:rPr>
        <w:t xml:space="preserve"> </w:t>
      </w:r>
    </w:p>
    <w:p w14:paraId="20ED25EF" w14:textId="1D176C88" w:rsidR="007905D1" w:rsidRPr="00B6770D" w:rsidRDefault="007905D1" w:rsidP="00A97195">
      <w:pPr>
        <w:spacing w:after="0" w:line="259" w:lineRule="auto"/>
        <w:ind w:left="0" w:hanging="14"/>
        <w:rPr>
          <w:i/>
          <w:iCs/>
          <w:sz w:val="22"/>
          <w:szCs w:val="22"/>
        </w:rPr>
      </w:pPr>
      <w:r w:rsidRPr="00B6770D">
        <w:rPr>
          <w:i/>
          <w:iCs/>
          <w:sz w:val="22"/>
          <w:szCs w:val="22"/>
        </w:rPr>
        <w:t xml:space="preserve">National </w:t>
      </w:r>
    </w:p>
    <w:p w14:paraId="2D2C3404" w14:textId="6F6C318A" w:rsidR="00076A91" w:rsidRDefault="00076A91" w:rsidP="00076A91">
      <w:pPr>
        <w:snapToGrid w:val="0"/>
        <w:spacing w:after="0" w:line="259" w:lineRule="auto"/>
        <w:ind w:left="1440" w:hanging="1440"/>
        <w:rPr>
          <w:sz w:val="22"/>
          <w:szCs w:val="22"/>
        </w:rPr>
      </w:pPr>
      <w:r>
        <w:rPr>
          <w:iCs/>
          <w:color w:val="222222"/>
          <w:sz w:val="22"/>
          <w:szCs w:val="22"/>
        </w:rPr>
        <w:t>11/19/2021</w:t>
      </w:r>
      <w:r>
        <w:rPr>
          <w:iCs/>
          <w:color w:val="222222"/>
          <w:sz w:val="22"/>
          <w:szCs w:val="22"/>
        </w:rPr>
        <w:tab/>
      </w:r>
      <w:r>
        <w:rPr>
          <w:i/>
          <w:color w:val="222222"/>
          <w:sz w:val="22"/>
          <w:szCs w:val="22"/>
        </w:rPr>
        <w:t>Predicting suicide risk using non-obvious/indirect methods</w:t>
      </w:r>
      <w:r w:rsidRPr="00B6770D">
        <w:rPr>
          <w:i/>
          <w:color w:val="222222"/>
          <w:sz w:val="22"/>
          <w:szCs w:val="22"/>
        </w:rPr>
        <w:t>.</w:t>
      </w:r>
      <w:r w:rsidRPr="00B6770D">
        <w:rPr>
          <w:color w:val="222222"/>
          <w:sz w:val="22"/>
          <w:szCs w:val="22"/>
        </w:rPr>
        <w:t xml:space="preserve"> Panel presented at the 5</w:t>
      </w:r>
      <w:r>
        <w:rPr>
          <w:color w:val="222222"/>
          <w:sz w:val="22"/>
          <w:szCs w:val="22"/>
        </w:rPr>
        <w:t>5</w:t>
      </w:r>
      <w:r w:rsidRPr="00B6770D">
        <w:rPr>
          <w:color w:val="222222"/>
          <w:sz w:val="22"/>
          <w:szCs w:val="22"/>
          <w:vertAlign w:val="superscript"/>
        </w:rPr>
        <w:t>th</w:t>
      </w:r>
      <w:r w:rsidRPr="00B6770D">
        <w:rPr>
          <w:color w:val="222222"/>
          <w:sz w:val="22"/>
          <w:szCs w:val="22"/>
        </w:rPr>
        <w:t xml:space="preserve"> annual meeting of the Association for Behavioral and Cognitive Therapy, </w:t>
      </w:r>
      <w:r>
        <w:rPr>
          <w:color w:val="222222"/>
          <w:sz w:val="22"/>
          <w:szCs w:val="22"/>
        </w:rPr>
        <w:t>New Orleans, LA</w:t>
      </w:r>
      <w:r w:rsidRPr="00B6770D">
        <w:rPr>
          <w:color w:val="222222"/>
          <w:sz w:val="22"/>
          <w:szCs w:val="22"/>
        </w:rPr>
        <w:t>.</w:t>
      </w:r>
    </w:p>
    <w:p w14:paraId="26AB67E3" w14:textId="568E53A8" w:rsidR="007905D1" w:rsidRPr="002310D2" w:rsidRDefault="000A284B" w:rsidP="002310D2">
      <w:pPr>
        <w:snapToGrid w:val="0"/>
        <w:spacing w:after="0" w:line="259" w:lineRule="auto"/>
        <w:ind w:left="1440" w:hanging="1455"/>
        <w:rPr>
          <w:sz w:val="22"/>
          <w:szCs w:val="22"/>
        </w:rPr>
      </w:pPr>
      <w:r w:rsidRPr="00B6770D">
        <w:rPr>
          <w:sz w:val="22"/>
          <w:szCs w:val="22"/>
        </w:rPr>
        <w:t>0</w:t>
      </w:r>
      <w:r w:rsidR="007905D1" w:rsidRPr="00B6770D">
        <w:rPr>
          <w:sz w:val="22"/>
          <w:szCs w:val="22"/>
        </w:rPr>
        <w:t>4/30/2021</w:t>
      </w:r>
      <w:r w:rsidR="00AC3D91" w:rsidRPr="00B6770D">
        <w:rPr>
          <w:sz w:val="22"/>
          <w:szCs w:val="22"/>
        </w:rPr>
        <w:tab/>
      </w:r>
      <w:r w:rsidR="007905D1" w:rsidRPr="00B6770D">
        <w:rPr>
          <w:sz w:val="22"/>
          <w:szCs w:val="22"/>
        </w:rPr>
        <w:t>Society for Biological Psychiatry</w:t>
      </w:r>
      <w:r w:rsidRPr="00B6770D">
        <w:rPr>
          <w:sz w:val="22"/>
          <w:szCs w:val="22"/>
        </w:rPr>
        <w:t xml:space="preserve"> Annual </w:t>
      </w:r>
      <w:proofErr w:type="spellStart"/>
      <w:proofErr w:type="gramStart"/>
      <w:r w:rsidRPr="00B6770D">
        <w:rPr>
          <w:sz w:val="22"/>
          <w:szCs w:val="22"/>
        </w:rPr>
        <w:t>Meeting</w:t>
      </w:r>
      <w:r w:rsidR="002310D2">
        <w:rPr>
          <w:sz w:val="22"/>
          <w:szCs w:val="22"/>
        </w:rPr>
        <w:t>.</w:t>
      </w:r>
      <w:r w:rsidR="00C02BCD" w:rsidRPr="00706CBD">
        <w:rPr>
          <w:i/>
          <w:iCs/>
          <w:sz w:val="22"/>
          <w:szCs w:val="22"/>
        </w:rPr>
        <w:t>“</w:t>
      </w:r>
      <w:proofErr w:type="gramEnd"/>
      <w:r w:rsidR="00C02BCD" w:rsidRPr="00706CBD">
        <w:rPr>
          <w:i/>
          <w:iCs/>
          <w:sz w:val="22"/>
          <w:szCs w:val="22"/>
        </w:rPr>
        <w:t>A</w:t>
      </w:r>
      <w:proofErr w:type="spellEnd"/>
      <w:r w:rsidR="00AC3D91" w:rsidRPr="00706CBD">
        <w:rPr>
          <w:i/>
          <w:iCs/>
          <w:sz w:val="22"/>
          <w:szCs w:val="22"/>
        </w:rPr>
        <w:t xml:space="preserve"> </w:t>
      </w:r>
      <w:r w:rsidR="00C02BCD" w:rsidRPr="00706CBD">
        <w:rPr>
          <w:i/>
          <w:iCs/>
          <w:sz w:val="22"/>
          <w:szCs w:val="22"/>
        </w:rPr>
        <w:t xml:space="preserve">Strong Foundation: </w:t>
      </w:r>
      <w:r w:rsidR="00B1639D" w:rsidRPr="00706CBD">
        <w:rPr>
          <w:i/>
          <w:iCs/>
          <w:sz w:val="22"/>
          <w:szCs w:val="22"/>
        </w:rPr>
        <w:t xml:space="preserve">Structure-Function Relationships </w:t>
      </w:r>
      <w:r w:rsidR="00AC3D91" w:rsidRPr="00706CBD">
        <w:rPr>
          <w:i/>
          <w:iCs/>
          <w:sz w:val="22"/>
          <w:szCs w:val="22"/>
        </w:rPr>
        <w:t xml:space="preserve">and Neuromodulation for Depression and Anxiety.” </w:t>
      </w:r>
    </w:p>
    <w:p w14:paraId="3BE40D0E" w14:textId="4E352C0C" w:rsidR="007905D1" w:rsidRPr="002310D2" w:rsidRDefault="000A284B" w:rsidP="002310D2">
      <w:pPr>
        <w:snapToGrid w:val="0"/>
        <w:spacing w:after="0" w:line="259" w:lineRule="auto"/>
        <w:ind w:left="1440" w:hanging="1440"/>
        <w:rPr>
          <w:sz w:val="22"/>
          <w:szCs w:val="22"/>
        </w:rPr>
      </w:pPr>
      <w:r w:rsidRPr="00B6770D">
        <w:rPr>
          <w:sz w:val="22"/>
          <w:szCs w:val="22"/>
        </w:rPr>
        <w:t>03/11/2021</w:t>
      </w:r>
      <w:r w:rsidRPr="00B6770D">
        <w:rPr>
          <w:sz w:val="22"/>
          <w:szCs w:val="22"/>
        </w:rPr>
        <w:tab/>
        <w:t xml:space="preserve">Psychiatric Research Society, Park City, </w:t>
      </w:r>
      <w:proofErr w:type="spellStart"/>
      <w:proofErr w:type="gramStart"/>
      <w:r w:rsidRPr="00B6770D">
        <w:rPr>
          <w:sz w:val="22"/>
          <w:szCs w:val="22"/>
        </w:rPr>
        <w:t>Utah.</w:t>
      </w:r>
      <w:r w:rsidRPr="00706CBD">
        <w:rPr>
          <w:i/>
          <w:iCs/>
          <w:sz w:val="22"/>
          <w:szCs w:val="22"/>
        </w:rPr>
        <w:t>“</w:t>
      </w:r>
      <w:proofErr w:type="gramEnd"/>
      <w:r w:rsidRPr="00706CBD">
        <w:rPr>
          <w:i/>
          <w:iCs/>
          <w:sz w:val="22"/>
          <w:szCs w:val="22"/>
        </w:rPr>
        <w:t>Cognitive</w:t>
      </w:r>
      <w:proofErr w:type="spellEnd"/>
      <w:r w:rsidRPr="00706CBD">
        <w:rPr>
          <w:i/>
          <w:iCs/>
          <w:sz w:val="22"/>
          <w:szCs w:val="22"/>
        </w:rPr>
        <w:t xml:space="preserve"> Mapping and </w:t>
      </w:r>
      <w:proofErr w:type="spellStart"/>
      <w:r w:rsidRPr="00706CBD">
        <w:rPr>
          <w:i/>
          <w:iCs/>
          <w:sz w:val="22"/>
          <w:szCs w:val="22"/>
        </w:rPr>
        <w:t>Connectomics</w:t>
      </w:r>
      <w:proofErr w:type="spellEnd"/>
      <w:r w:rsidRPr="00706CBD">
        <w:rPr>
          <w:i/>
          <w:iCs/>
          <w:sz w:val="22"/>
          <w:szCs w:val="22"/>
        </w:rPr>
        <w:t xml:space="preserve">-Based Approaches to Understanding Transcranial Magnetic Stimulation.”  </w:t>
      </w:r>
    </w:p>
    <w:p w14:paraId="3B4E46D5" w14:textId="1A26861D" w:rsidR="001F0E64" w:rsidRPr="00B6770D" w:rsidRDefault="001F0E64" w:rsidP="002310D2">
      <w:pPr>
        <w:adjustRightInd w:val="0"/>
        <w:snapToGrid w:val="0"/>
        <w:spacing w:after="0" w:line="240" w:lineRule="auto"/>
        <w:ind w:left="1440" w:hanging="1440"/>
        <w:rPr>
          <w:sz w:val="22"/>
          <w:szCs w:val="22"/>
        </w:rPr>
      </w:pPr>
      <w:r w:rsidRPr="00B6770D">
        <w:rPr>
          <w:sz w:val="22"/>
          <w:szCs w:val="22"/>
        </w:rPr>
        <w:t>11/21/2020</w:t>
      </w:r>
      <w:r w:rsidRPr="00B6770D">
        <w:rPr>
          <w:sz w:val="22"/>
          <w:szCs w:val="22"/>
        </w:rPr>
        <w:tab/>
        <w:t>Association for Behavioral and Cognitive Therapy, Philadelphia, PA.</w:t>
      </w:r>
      <w:r w:rsidR="002310D2">
        <w:rPr>
          <w:sz w:val="22"/>
          <w:szCs w:val="22"/>
        </w:rPr>
        <w:t xml:space="preserve"> </w:t>
      </w:r>
      <w:r w:rsidRPr="00B6770D">
        <w:rPr>
          <w:sz w:val="22"/>
          <w:szCs w:val="22"/>
        </w:rPr>
        <w:t>“</w:t>
      </w:r>
      <w:r w:rsidRPr="00B6770D">
        <w:rPr>
          <w:i/>
          <w:color w:val="222222"/>
          <w:sz w:val="22"/>
          <w:szCs w:val="22"/>
        </w:rPr>
        <w:t>Navigating barriers to suicide treatment and research among high-risk populations during critical care transitions.”</w:t>
      </w:r>
    </w:p>
    <w:p w14:paraId="6F42D8EA" w14:textId="52F3D163" w:rsidR="00D96F29" w:rsidRPr="002310D2" w:rsidRDefault="00243C81" w:rsidP="002310D2">
      <w:pPr>
        <w:adjustRightInd w:val="0"/>
        <w:snapToGrid w:val="0"/>
        <w:spacing w:after="0" w:line="240" w:lineRule="auto"/>
        <w:ind w:left="1440" w:hanging="1440"/>
        <w:rPr>
          <w:sz w:val="22"/>
          <w:szCs w:val="22"/>
        </w:rPr>
      </w:pPr>
      <w:r w:rsidRPr="00B6770D">
        <w:rPr>
          <w:sz w:val="22"/>
          <w:szCs w:val="22"/>
        </w:rPr>
        <w:t>08/27/2019</w:t>
      </w:r>
      <w:r w:rsidRPr="00B6770D">
        <w:rPr>
          <w:sz w:val="22"/>
          <w:szCs w:val="22"/>
        </w:rPr>
        <w:tab/>
        <w:t xml:space="preserve">VA/DoD National Suicide Prevention Conference, Nashville, Tennessee. </w:t>
      </w:r>
      <w:r w:rsidRPr="00706CBD">
        <w:rPr>
          <w:i/>
          <w:iCs/>
          <w:sz w:val="22"/>
          <w:szCs w:val="22"/>
        </w:rPr>
        <w:t>“Neuroimaging of Transcranial Magnetic Stimulation for Suicidality.”</w:t>
      </w:r>
    </w:p>
    <w:p w14:paraId="1FC73421" w14:textId="77777777" w:rsidR="00AD16AD" w:rsidRPr="00B6770D" w:rsidRDefault="00AD16AD" w:rsidP="00AD16AD">
      <w:pPr>
        <w:adjustRightInd w:val="0"/>
        <w:spacing w:after="9" w:line="240" w:lineRule="auto"/>
        <w:ind w:left="0"/>
        <w:rPr>
          <w:i/>
          <w:sz w:val="22"/>
          <w:szCs w:val="22"/>
        </w:rPr>
      </w:pPr>
    </w:p>
    <w:p w14:paraId="629A4BD4" w14:textId="7542C29E" w:rsidR="00AD16AD" w:rsidRPr="00B6770D" w:rsidRDefault="00D96F29" w:rsidP="00AD16AD">
      <w:pPr>
        <w:adjustRightInd w:val="0"/>
        <w:spacing w:after="9" w:line="240" w:lineRule="auto"/>
        <w:ind w:left="0"/>
        <w:rPr>
          <w:i/>
          <w:sz w:val="22"/>
          <w:szCs w:val="22"/>
        </w:rPr>
      </w:pPr>
      <w:r w:rsidRPr="00B6770D">
        <w:rPr>
          <w:i/>
          <w:sz w:val="22"/>
          <w:szCs w:val="22"/>
        </w:rPr>
        <w:t>Regional</w:t>
      </w:r>
    </w:p>
    <w:p w14:paraId="1D3116AB" w14:textId="0B2AC80E" w:rsidR="00D96F29" w:rsidRPr="00B6770D" w:rsidRDefault="00ED6A12" w:rsidP="00AD16AD">
      <w:pPr>
        <w:adjustRightInd w:val="0"/>
        <w:spacing w:after="9" w:line="240" w:lineRule="auto"/>
        <w:ind w:left="0"/>
        <w:rPr>
          <w:iCs/>
          <w:sz w:val="22"/>
          <w:szCs w:val="22"/>
        </w:rPr>
      </w:pPr>
      <w:r w:rsidRPr="00B6770D">
        <w:rPr>
          <w:iCs/>
          <w:sz w:val="22"/>
          <w:szCs w:val="22"/>
        </w:rPr>
        <w:t>08/03/2020</w:t>
      </w:r>
      <w:r w:rsidR="00FF4932" w:rsidRPr="00B6770D">
        <w:rPr>
          <w:iCs/>
          <w:sz w:val="22"/>
          <w:szCs w:val="22"/>
        </w:rPr>
        <w:t xml:space="preserve"> </w:t>
      </w:r>
      <w:r w:rsidR="00FF4932" w:rsidRPr="00B6770D">
        <w:rPr>
          <w:iCs/>
          <w:sz w:val="22"/>
          <w:szCs w:val="22"/>
        </w:rPr>
        <w:tab/>
        <w:t>Junior Faculty Group, Psychiatry and Human Behavior, Brown University, Providence, RI</w:t>
      </w:r>
    </w:p>
    <w:p w14:paraId="015626AF" w14:textId="43F097AA" w:rsidR="00FF4932" w:rsidRPr="00147216" w:rsidRDefault="00FF4932" w:rsidP="00FC33BF">
      <w:pPr>
        <w:adjustRightInd w:val="0"/>
        <w:spacing w:after="9" w:line="240" w:lineRule="auto"/>
        <w:ind w:left="720" w:firstLine="720"/>
        <w:rPr>
          <w:i/>
          <w:sz w:val="22"/>
          <w:szCs w:val="22"/>
        </w:rPr>
      </w:pPr>
      <w:r w:rsidRPr="00147216">
        <w:rPr>
          <w:i/>
          <w:sz w:val="22"/>
          <w:szCs w:val="22"/>
        </w:rPr>
        <w:t>“Neuroimaging resources for DPHB faculty”</w:t>
      </w:r>
    </w:p>
    <w:p w14:paraId="2BDC6CF9" w14:textId="249801FB" w:rsidR="00AD16AD" w:rsidRPr="00147216" w:rsidRDefault="00FF4932" w:rsidP="00147216">
      <w:pPr>
        <w:adjustRightInd w:val="0"/>
        <w:spacing w:after="9" w:line="240" w:lineRule="auto"/>
        <w:ind w:left="1440" w:hanging="1450"/>
        <w:rPr>
          <w:iCs/>
          <w:sz w:val="22"/>
          <w:szCs w:val="22"/>
        </w:rPr>
      </w:pPr>
      <w:r w:rsidRPr="00B6770D">
        <w:rPr>
          <w:iCs/>
          <w:sz w:val="22"/>
          <w:szCs w:val="22"/>
        </w:rPr>
        <w:t>07/28/2020</w:t>
      </w:r>
      <w:r w:rsidRPr="00B6770D">
        <w:rPr>
          <w:iCs/>
          <w:sz w:val="22"/>
          <w:szCs w:val="22"/>
        </w:rPr>
        <w:tab/>
      </w:r>
      <w:proofErr w:type="spellStart"/>
      <w:r w:rsidR="00F61108" w:rsidRPr="00B6770D">
        <w:rPr>
          <w:iCs/>
          <w:sz w:val="22"/>
          <w:szCs w:val="22"/>
        </w:rPr>
        <w:t>CfNN</w:t>
      </w:r>
      <w:proofErr w:type="spellEnd"/>
      <w:r w:rsidR="00F61108" w:rsidRPr="00B6770D">
        <w:rPr>
          <w:iCs/>
          <w:sz w:val="22"/>
          <w:szCs w:val="22"/>
        </w:rPr>
        <w:t>, Providence VA Medical Center, Providence RI.</w:t>
      </w:r>
      <w:r w:rsidR="00147216">
        <w:rPr>
          <w:iCs/>
          <w:sz w:val="22"/>
          <w:szCs w:val="22"/>
        </w:rPr>
        <w:t xml:space="preserve"> </w:t>
      </w:r>
      <w:r w:rsidR="00642CF4" w:rsidRPr="00B6770D">
        <w:rPr>
          <w:i/>
          <w:sz w:val="22"/>
          <w:szCs w:val="22"/>
        </w:rPr>
        <w:t>“Translating Interventional Neuroscience to Suicide – It’s About Time.”</w:t>
      </w:r>
    </w:p>
    <w:tbl>
      <w:tblPr>
        <w:tblStyle w:val="TableGrid"/>
        <w:tblW w:w="9454" w:type="dxa"/>
        <w:tblInd w:w="0" w:type="dxa"/>
        <w:tblLook w:val="04A0" w:firstRow="1" w:lastRow="0" w:firstColumn="1" w:lastColumn="0" w:noHBand="0" w:noVBand="1"/>
      </w:tblPr>
      <w:tblGrid>
        <w:gridCol w:w="1441"/>
        <w:gridCol w:w="8013"/>
      </w:tblGrid>
      <w:tr w:rsidR="00ED4859" w:rsidRPr="00B6770D" w14:paraId="50EB6378" w14:textId="77777777">
        <w:trPr>
          <w:trHeight w:val="230"/>
        </w:trPr>
        <w:tc>
          <w:tcPr>
            <w:tcW w:w="1441" w:type="dxa"/>
            <w:tcBorders>
              <w:top w:val="nil"/>
              <w:left w:val="nil"/>
              <w:bottom w:val="nil"/>
              <w:right w:val="nil"/>
            </w:tcBorders>
          </w:tcPr>
          <w:p w14:paraId="16AC0062" w14:textId="41D0DF11" w:rsidR="00ED4859" w:rsidRPr="00B6770D" w:rsidRDefault="006C07B4">
            <w:pPr>
              <w:spacing w:after="0" w:line="259" w:lineRule="auto"/>
              <w:ind w:left="0" w:firstLine="0"/>
              <w:rPr>
                <w:sz w:val="22"/>
                <w:szCs w:val="22"/>
              </w:rPr>
            </w:pPr>
            <w:r w:rsidRPr="00B6770D">
              <w:rPr>
                <w:sz w:val="22"/>
                <w:szCs w:val="22"/>
              </w:rPr>
              <w:t>05/16/</w:t>
            </w:r>
            <w:r w:rsidR="00072E65" w:rsidRPr="00B6770D">
              <w:rPr>
                <w:sz w:val="22"/>
                <w:szCs w:val="22"/>
              </w:rPr>
              <w:t>20</w:t>
            </w:r>
            <w:r w:rsidRPr="00B6770D">
              <w:rPr>
                <w:sz w:val="22"/>
                <w:szCs w:val="22"/>
              </w:rPr>
              <w:t xml:space="preserve">19 </w:t>
            </w:r>
          </w:p>
        </w:tc>
        <w:tc>
          <w:tcPr>
            <w:tcW w:w="8013" w:type="dxa"/>
            <w:tcBorders>
              <w:top w:val="nil"/>
              <w:left w:val="nil"/>
              <w:bottom w:val="nil"/>
              <w:right w:val="nil"/>
            </w:tcBorders>
          </w:tcPr>
          <w:p w14:paraId="5F977835" w14:textId="2648B335" w:rsidR="00ED4859" w:rsidRPr="00B6770D" w:rsidRDefault="006C07B4">
            <w:pPr>
              <w:spacing w:after="0" w:line="259" w:lineRule="auto"/>
              <w:ind w:left="0" w:firstLine="0"/>
              <w:rPr>
                <w:sz w:val="22"/>
                <w:szCs w:val="22"/>
              </w:rPr>
            </w:pPr>
            <w:r w:rsidRPr="00B6770D">
              <w:rPr>
                <w:sz w:val="22"/>
                <w:szCs w:val="22"/>
              </w:rPr>
              <w:t xml:space="preserve">VA Research Week Suicide Prevention Panel. </w:t>
            </w:r>
            <w:r w:rsidR="00C46EA2">
              <w:rPr>
                <w:sz w:val="22"/>
                <w:szCs w:val="22"/>
              </w:rPr>
              <w:t>VAPHS</w:t>
            </w:r>
            <w:r w:rsidRPr="00B6770D">
              <w:rPr>
                <w:sz w:val="22"/>
                <w:szCs w:val="22"/>
              </w:rPr>
              <w:t xml:space="preserve">, Providence, RI </w:t>
            </w:r>
          </w:p>
        </w:tc>
      </w:tr>
      <w:tr w:rsidR="00ED4859" w:rsidRPr="00B6770D" w14:paraId="2D767C3C" w14:textId="77777777">
        <w:trPr>
          <w:trHeight w:val="230"/>
        </w:trPr>
        <w:tc>
          <w:tcPr>
            <w:tcW w:w="1441" w:type="dxa"/>
            <w:tcBorders>
              <w:top w:val="nil"/>
              <w:left w:val="nil"/>
              <w:bottom w:val="nil"/>
              <w:right w:val="nil"/>
            </w:tcBorders>
          </w:tcPr>
          <w:p w14:paraId="7153C0BE" w14:textId="79B0E40A" w:rsidR="00ED4859" w:rsidRPr="00B6770D" w:rsidRDefault="006C07B4">
            <w:pPr>
              <w:spacing w:after="0" w:line="259" w:lineRule="auto"/>
              <w:ind w:left="0" w:firstLine="0"/>
              <w:rPr>
                <w:sz w:val="22"/>
                <w:szCs w:val="22"/>
              </w:rPr>
            </w:pPr>
            <w:r w:rsidRPr="00B6770D">
              <w:rPr>
                <w:sz w:val="22"/>
                <w:szCs w:val="22"/>
              </w:rPr>
              <w:t>02/28/</w:t>
            </w:r>
            <w:r w:rsidR="00072E65" w:rsidRPr="00B6770D">
              <w:rPr>
                <w:sz w:val="22"/>
                <w:szCs w:val="22"/>
              </w:rPr>
              <w:t>20</w:t>
            </w:r>
            <w:r w:rsidRPr="00B6770D">
              <w:rPr>
                <w:sz w:val="22"/>
                <w:szCs w:val="22"/>
              </w:rPr>
              <w:t xml:space="preserve">19 </w:t>
            </w:r>
          </w:p>
        </w:tc>
        <w:tc>
          <w:tcPr>
            <w:tcW w:w="8013" w:type="dxa"/>
            <w:tcBorders>
              <w:top w:val="nil"/>
              <w:left w:val="nil"/>
              <w:bottom w:val="nil"/>
              <w:right w:val="nil"/>
            </w:tcBorders>
          </w:tcPr>
          <w:p w14:paraId="3516242C" w14:textId="77777777" w:rsidR="00ED4859" w:rsidRPr="00B6770D" w:rsidRDefault="006C07B4">
            <w:pPr>
              <w:spacing w:after="0" w:line="259" w:lineRule="auto"/>
              <w:ind w:left="0" w:firstLine="0"/>
              <w:rPr>
                <w:sz w:val="22"/>
                <w:szCs w:val="22"/>
              </w:rPr>
            </w:pPr>
            <w:r w:rsidRPr="00B6770D">
              <w:rPr>
                <w:sz w:val="22"/>
                <w:szCs w:val="22"/>
              </w:rPr>
              <w:t xml:space="preserve">VISN1 Healthcare System Mini-Management Advisory Council, Providence, RI </w:t>
            </w:r>
          </w:p>
        </w:tc>
      </w:tr>
      <w:tr w:rsidR="00ED4859" w:rsidRPr="00B6770D" w14:paraId="5CCB96C4" w14:textId="77777777">
        <w:trPr>
          <w:trHeight w:val="226"/>
        </w:trPr>
        <w:tc>
          <w:tcPr>
            <w:tcW w:w="1441" w:type="dxa"/>
            <w:tcBorders>
              <w:top w:val="nil"/>
              <w:left w:val="nil"/>
              <w:bottom w:val="nil"/>
              <w:right w:val="nil"/>
            </w:tcBorders>
          </w:tcPr>
          <w:p w14:paraId="3588D1E1" w14:textId="53D02987" w:rsidR="00ED4859" w:rsidRPr="00B6770D" w:rsidRDefault="006C07B4">
            <w:pPr>
              <w:spacing w:after="0" w:line="259" w:lineRule="auto"/>
              <w:ind w:left="0" w:firstLine="0"/>
              <w:rPr>
                <w:sz w:val="22"/>
                <w:szCs w:val="22"/>
              </w:rPr>
            </w:pPr>
            <w:r w:rsidRPr="00B6770D">
              <w:rPr>
                <w:sz w:val="22"/>
                <w:szCs w:val="22"/>
              </w:rPr>
              <w:t>01/24/</w:t>
            </w:r>
            <w:r w:rsidR="00072E65" w:rsidRPr="00B6770D">
              <w:rPr>
                <w:sz w:val="22"/>
                <w:szCs w:val="22"/>
              </w:rPr>
              <w:t>20</w:t>
            </w:r>
            <w:r w:rsidRPr="00B6770D">
              <w:rPr>
                <w:sz w:val="22"/>
                <w:szCs w:val="22"/>
              </w:rPr>
              <w:t xml:space="preserve">19 </w:t>
            </w:r>
          </w:p>
        </w:tc>
        <w:tc>
          <w:tcPr>
            <w:tcW w:w="8013" w:type="dxa"/>
            <w:tcBorders>
              <w:top w:val="nil"/>
              <w:left w:val="nil"/>
              <w:bottom w:val="nil"/>
              <w:right w:val="nil"/>
            </w:tcBorders>
          </w:tcPr>
          <w:p w14:paraId="5CE87489" w14:textId="77777777" w:rsidR="00ED4859" w:rsidRPr="00B6770D" w:rsidRDefault="006C07B4">
            <w:pPr>
              <w:spacing w:after="0" w:line="259" w:lineRule="auto"/>
              <w:ind w:left="0" w:firstLine="0"/>
              <w:rPr>
                <w:sz w:val="22"/>
                <w:szCs w:val="22"/>
              </w:rPr>
            </w:pPr>
            <w:r w:rsidRPr="00B6770D">
              <w:rPr>
                <w:sz w:val="22"/>
                <w:szCs w:val="22"/>
              </w:rPr>
              <w:t xml:space="preserve">Suicide Prevention Discussion Panel. Providence VA Medical Center, Providence, RI </w:t>
            </w:r>
          </w:p>
        </w:tc>
      </w:tr>
    </w:tbl>
    <w:p w14:paraId="0963C5BB" w14:textId="77777777" w:rsidR="00ED4859" w:rsidRPr="00B6770D" w:rsidRDefault="006C07B4">
      <w:pPr>
        <w:spacing w:after="100" w:line="259" w:lineRule="auto"/>
        <w:ind w:left="0" w:firstLine="0"/>
        <w:rPr>
          <w:sz w:val="22"/>
          <w:szCs w:val="22"/>
        </w:rPr>
      </w:pPr>
      <w:r w:rsidRPr="00B6770D">
        <w:rPr>
          <w:b/>
          <w:sz w:val="22"/>
          <w:szCs w:val="22"/>
        </w:rPr>
        <w:t xml:space="preserve"> </w:t>
      </w:r>
    </w:p>
    <w:p w14:paraId="53A55952" w14:textId="77777777" w:rsidR="00ED4859" w:rsidRPr="00B6770D" w:rsidRDefault="006C07B4">
      <w:pPr>
        <w:spacing w:after="102" w:line="259" w:lineRule="auto"/>
        <w:ind w:left="-5"/>
        <w:rPr>
          <w:sz w:val="22"/>
          <w:szCs w:val="22"/>
        </w:rPr>
      </w:pPr>
      <w:r w:rsidRPr="00B6770D">
        <w:rPr>
          <w:sz w:val="22"/>
          <w:szCs w:val="22"/>
          <w:u w:val="single" w:color="000000"/>
        </w:rPr>
        <w:t>GRANTS</w:t>
      </w:r>
      <w:r w:rsidRPr="00B6770D">
        <w:rPr>
          <w:sz w:val="22"/>
          <w:szCs w:val="22"/>
        </w:rPr>
        <w:t xml:space="preserve"> </w:t>
      </w:r>
    </w:p>
    <w:p w14:paraId="09607616" w14:textId="77777777" w:rsidR="00ED4859" w:rsidRPr="00B6770D" w:rsidRDefault="006C07B4">
      <w:pPr>
        <w:spacing w:after="110"/>
        <w:ind w:left="-5"/>
        <w:rPr>
          <w:sz w:val="22"/>
          <w:szCs w:val="22"/>
        </w:rPr>
      </w:pPr>
      <w:r w:rsidRPr="00B6770D">
        <w:rPr>
          <w:i/>
          <w:sz w:val="22"/>
          <w:szCs w:val="22"/>
        </w:rPr>
        <w:t xml:space="preserve">Current Research Support: </w:t>
      </w:r>
    </w:p>
    <w:p w14:paraId="6B671000" w14:textId="330FE313" w:rsidR="00ED4859" w:rsidRPr="00976123" w:rsidRDefault="006C07B4" w:rsidP="00976123">
      <w:pPr>
        <w:numPr>
          <w:ilvl w:val="1"/>
          <w:numId w:val="1"/>
        </w:numPr>
        <w:spacing w:after="120" w:line="250" w:lineRule="auto"/>
        <w:ind w:left="706" w:right="43" w:hanging="360"/>
        <w:rPr>
          <w:sz w:val="22"/>
          <w:szCs w:val="22"/>
        </w:rPr>
      </w:pPr>
      <w:r w:rsidRPr="00B6770D">
        <w:rPr>
          <w:sz w:val="22"/>
          <w:szCs w:val="22"/>
        </w:rPr>
        <w:t xml:space="preserve">CSR&amp;D Career Development-2 Award (IK2 CX001824-01A1). </w:t>
      </w:r>
      <w:r w:rsidRPr="002C1888">
        <w:rPr>
          <w:i/>
          <w:iCs/>
          <w:sz w:val="22"/>
          <w:szCs w:val="22"/>
        </w:rPr>
        <w:t>“Identification of Veterans At-Risk for Suicide: A Multidisciplinary Approach.”</w:t>
      </w:r>
      <w:r w:rsidRPr="00B6770D">
        <w:rPr>
          <w:sz w:val="22"/>
          <w:szCs w:val="22"/>
        </w:rPr>
        <w:t xml:space="preserve"> </w:t>
      </w:r>
      <w:r w:rsidRPr="00B6770D">
        <w:rPr>
          <w:b/>
          <w:sz w:val="22"/>
          <w:szCs w:val="22"/>
        </w:rPr>
        <w:t>Role: P</w:t>
      </w:r>
      <w:r w:rsidR="002C1888">
        <w:rPr>
          <w:b/>
          <w:sz w:val="22"/>
          <w:szCs w:val="22"/>
        </w:rPr>
        <w:t>I</w:t>
      </w:r>
      <w:r w:rsidRPr="00B6770D">
        <w:rPr>
          <w:b/>
          <w:sz w:val="22"/>
          <w:szCs w:val="22"/>
        </w:rPr>
        <w:t>.</w:t>
      </w:r>
      <w:r w:rsidRPr="00B6770D">
        <w:rPr>
          <w:sz w:val="22"/>
          <w:szCs w:val="22"/>
        </w:rPr>
        <w:t xml:space="preserve"> CM:12.0. 01/01/2019-12/31/2023. Direct costs: $1,019,270.</w:t>
      </w:r>
      <w:r w:rsidRPr="00B6770D">
        <w:rPr>
          <w:i/>
          <w:sz w:val="22"/>
          <w:szCs w:val="22"/>
        </w:rPr>
        <w:t xml:space="preserve"> </w:t>
      </w:r>
      <w:r w:rsidRPr="00976123">
        <w:rPr>
          <w:sz w:val="22"/>
          <w:szCs w:val="22"/>
        </w:rPr>
        <w:t xml:space="preserve">This </w:t>
      </w:r>
      <w:r w:rsidR="002C01AD" w:rsidRPr="00976123">
        <w:rPr>
          <w:sz w:val="22"/>
          <w:szCs w:val="22"/>
        </w:rPr>
        <w:t>a</w:t>
      </w:r>
      <w:r w:rsidRPr="00976123">
        <w:rPr>
          <w:sz w:val="22"/>
          <w:szCs w:val="22"/>
        </w:rPr>
        <w:t xml:space="preserve">ward supports </w:t>
      </w:r>
      <w:r w:rsidR="002C01AD" w:rsidRPr="00976123">
        <w:rPr>
          <w:sz w:val="22"/>
          <w:szCs w:val="22"/>
        </w:rPr>
        <w:t>the</w:t>
      </w:r>
      <w:r w:rsidRPr="00976123">
        <w:rPr>
          <w:sz w:val="22"/>
          <w:szCs w:val="22"/>
        </w:rPr>
        <w:t xml:space="preserve"> establishment of </w:t>
      </w:r>
      <w:r w:rsidR="002C01AD" w:rsidRPr="00976123">
        <w:rPr>
          <w:sz w:val="22"/>
          <w:szCs w:val="22"/>
        </w:rPr>
        <w:t>my</w:t>
      </w:r>
      <w:r w:rsidRPr="00976123">
        <w:rPr>
          <w:sz w:val="22"/>
          <w:szCs w:val="22"/>
        </w:rPr>
        <w:t xml:space="preserve"> independent VA-based research program centered on improving risk assessment and treatment optimization for Veterans with suicidal thoughts and behaviors. </w:t>
      </w:r>
    </w:p>
    <w:p w14:paraId="33E2F6BF" w14:textId="29209F35" w:rsidR="00ED4859" w:rsidRPr="00976123" w:rsidRDefault="006C07B4" w:rsidP="00976123">
      <w:pPr>
        <w:numPr>
          <w:ilvl w:val="1"/>
          <w:numId w:val="1"/>
        </w:numPr>
        <w:spacing w:after="120" w:line="250" w:lineRule="auto"/>
        <w:ind w:left="706" w:right="43" w:hanging="360"/>
        <w:rPr>
          <w:sz w:val="22"/>
          <w:szCs w:val="22"/>
        </w:rPr>
      </w:pPr>
      <w:r w:rsidRPr="00B6770D">
        <w:rPr>
          <w:sz w:val="22"/>
          <w:szCs w:val="22"/>
        </w:rPr>
        <w:t xml:space="preserve">Brain Behavior Research Foundation Young Investigator Grant. </w:t>
      </w:r>
      <w:r w:rsidRPr="002C1888">
        <w:rPr>
          <w:i/>
          <w:iCs/>
          <w:sz w:val="22"/>
          <w:szCs w:val="22"/>
        </w:rPr>
        <w:t>“Mechanisms of a neurostimulation-augmented psychosocial intervention for suicidality: a neuroimaging study.”</w:t>
      </w:r>
      <w:r w:rsidRPr="00B6770D">
        <w:rPr>
          <w:sz w:val="22"/>
          <w:szCs w:val="22"/>
        </w:rPr>
        <w:t xml:space="preserve"> </w:t>
      </w:r>
      <w:r w:rsidRPr="00B6770D">
        <w:rPr>
          <w:b/>
          <w:sz w:val="22"/>
          <w:szCs w:val="22"/>
        </w:rPr>
        <w:t>Role: PI.</w:t>
      </w:r>
      <w:r w:rsidRPr="00B6770D">
        <w:rPr>
          <w:sz w:val="22"/>
          <w:szCs w:val="22"/>
        </w:rPr>
        <w:t xml:space="preserve"> CM: In-Kind. 01/01/2020-12/31/2022. Direct costs: $70,000.</w:t>
      </w:r>
      <w:r w:rsidRPr="00B6770D">
        <w:rPr>
          <w:i/>
          <w:sz w:val="22"/>
          <w:szCs w:val="22"/>
        </w:rPr>
        <w:t xml:space="preserve"> </w:t>
      </w:r>
      <w:r w:rsidRPr="00976123">
        <w:rPr>
          <w:sz w:val="22"/>
          <w:szCs w:val="22"/>
        </w:rPr>
        <w:t>This award support</w:t>
      </w:r>
      <w:r w:rsidR="00976123">
        <w:rPr>
          <w:sz w:val="22"/>
          <w:szCs w:val="22"/>
        </w:rPr>
        <w:t>s</w:t>
      </w:r>
      <w:r w:rsidRPr="00976123">
        <w:rPr>
          <w:sz w:val="22"/>
          <w:szCs w:val="22"/>
        </w:rPr>
        <w:t xml:space="preserve"> post-treatment neuroimaging of </w:t>
      </w:r>
      <w:r w:rsidRPr="00976123">
        <w:rPr>
          <w:sz w:val="22"/>
          <w:szCs w:val="22"/>
        </w:rPr>
        <w:lastRenderedPageBreak/>
        <w:t xml:space="preserve">Veterans completing a combined transcranial magnetic stimulation and brief cognitive behavioral therapy intervention for the treatment of suicidality. </w:t>
      </w:r>
    </w:p>
    <w:p w14:paraId="5A493823" w14:textId="2328CA8E" w:rsidR="00BA44C4" w:rsidRPr="00976123" w:rsidRDefault="007B76B9" w:rsidP="00976123">
      <w:pPr>
        <w:numPr>
          <w:ilvl w:val="1"/>
          <w:numId w:val="1"/>
        </w:numPr>
        <w:adjustRightInd w:val="0"/>
        <w:snapToGrid w:val="0"/>
        <w:spacing w:after="120" w:line="250" w:lineRule="auto"/>
        <w:ind w:left="706" w:right="43" w:hanging="360"/>
        <w:rPr>
          <w:sz w:val="22"/>
          <w:szCs w:val="22"/>
        </w:rPr>
      </w:pPr>
      <w:r>
        <w:rPr>
          <w:sz w:val="22"/>
          <w:szCs w:val="22"/>
        </w:rPr>
        <w:t xml:space="preserve">NIMH U01MH123427. </w:t>
      </w:r>
      <w:r w:rsidRPr="002C1888">
        <w:rPr>
          <w:i/>
          <w:iCs/>
          <w:sz w:val="22"/>
          <w:szCs w:val="22"/>
        </w:rPr>
        <w:t>“Low intensity focused ultrasound: a new paradigm for depression and anxiety.”</w:t>
      </w:r>
      <w:r>
        <w:rPr>
          <w:sz w:val="22"/>
          <w:szCs w:val="22"/>
        </w:rPr>
        <w:t xml:space="preserve"> </w:t>
      </w:r>
      <w:r w:rsidRPr="00C54DDB">
        <w:rPr>
          <w:b/>
          <w:bCs/>
          <w:sz w:val="22"/>
          <w:szCs w:val="22"/>
        </w:rPr>
        <w:t>Role: Co-I</w:t>
      </w:r>
      <w:r>
        <w:rPr>
          <w:sz w:val="22"/>
          <w:szCs w:val="22"/>
        </w:rPr>
        <w:t>. CM:</w:t>
      </w:r>
      <w:r w:rsidR="00CE0877">
        <w:rPr>
          <w:sz w:val="22"/>
          <w:szCs w:val="22"/>
        </w:rPr>
        <w:t xml:space="preserve"> 1.2</w:t>
      </w:r>
      <w:r w:rsidR="009A5530">
        <w:rPr>
          <w:sz w:val="22"/>
          <w:szCs w:val="22"/>
        </w:rPr>
        <w:t>. 06/01/2021-03/31/2025.</w:t>
      </w:r>
      <w:r w:rsidR="00976123">
        <w:rPr>
          <w:sz w:val="22"/>
          <w:szCs w:val="22"/>
        </w:rPr>
        <w:t xml:space="preserve"> </w:t>
      </w:r>
      <w:r w:rsidR="00BA44C4" w:rsidRPr="00976123">
        <w:rPr>
          <w:sz w:val="22"/>
          <w:szCs w:val="22"/>
        </w:rPr>
        <w:t>This grant supports a first in human study to develop low-intensity focused ultrasound as a next-generation treatments for depression and anxiety.</w:t>
      </w:r>
    </w:p>
    <w:p w14:paraId="627A5130" w14:textId="77777777" w:rsidR="00D9017C" w:rsidRDefault="006C07B4" w:rsidP="00D9017C">
      <w:pPr>
        <w:numPr>
          <w:ilvl w:val="1"/>
          <w:numId w:val="1"/>
        </w:numPr>
        <w:adjustRightInd w:val="0"/>
        <w:snapToGrid w:val="0"/>
        <w:spacing w:after="120" w:line="250" w:lineRule="auto"/>
        <w:ind w:left="706" w:right="43" w:hanging="360"/>
        <w:rPr>
          <w:sz w:val="22"/>
          <w:szCs w:val="22"/>
        </w:rPr>
      </w:pPr>
      <w:r w:rsidRPr="00B6770D">
        <w:rPr>
          <w:sz w:val="22"/>
          <w:szCs w:val="22"/>
        </w:rPr>
        <w:t xml:space="preserve">NIGMS-COBRE (P20 GM130452, PI: Greenberg). </w:t>
      </w:r>
      <w:r w:rsidRPr="00AB28A8">
        <w:rPr>
          <w:i/>
          <w:iCs/>
          <w:sz w:val="22"/>
          <w:szCs w:val="22"/>
        </w:rPr>
        <w:t>“COBRE Center for Neuromodulation.”</w:t>
      </w:r>
      <w:r w:rsidRPr="00B6770D">
        <w:rPr>
          <w:sz w:val="22"/>
          <w:szCs w:val="22"/>
        </w:rPr>
        <w:t xml:space="preserve"> </w:t>
      </w:r>
      <w:r w:rsidRPr="00B6770D">
        <w:rPr>
          <w:b/>
          <w:sz w:val="22"/>
          <w:szCs w:val="22"/>
        </w:rPr>
        <w:t>Role: Design and Analysis Core Co-Leader.</w:t>
      </w:r>
      <w:r w:rsidRPr="00B6770D">
        <w:rPr>
          <w:sz w:val="22"/>
          <w:szCs w:val="22"/>
        </w:rPr>
        <w:t xml:space="preserve"> CM: In-Kind. 03/01/2019- 02/28/2024. Direct costs: $1,611,857. </w:t>
      </w:r>
      <w:r w:rsidRPr="00976123">
        <w:rPr>
          <w:sz w:val="22"/>
          <w:szCs w:val="22"/>
        </w:rPr>
        <w:t xml:space="preserve">This COBRE center will develop next generation </w:t>
      </w:r>
      <w:proofErr w:type="spellStart"/>
      <w:r w:rsidRPr="00976123">
        <w:rPr>
          <w:sz w:val="22"/>
          <w:szCs w:val="22"/>
        </w:rPr>
        <w:t>neuromodulatory</w:t>
      </w:r>
      <w:proofErr w:type="spellEnd"/>
      <w:r w:rsidRPr="00976123">
        <w:rPr>
          <w:sz w:val="22"/>
          <w:szCs w:val="22"/>
        </w:rPr>
        <w:t xml:space="preserve"> treatments for neuropsychiatric illness. I codirect the Design and Analysis Core, helping project leaders develop skills in the design, analysis, and management of neuroimaging studies.</w:t>
      </w:r>
    </w:p>
    <w:p w14:paraId="43C1C8B4" w14:textId="6E8AEB85" w:rsidR="00945DC1" w:rsidRPr="00D9017C" w:rsidRDefault="00945DC1" w:rsidP="00D9017C">
      <w:pPr>
        <w:numPr>
          <w:ilvl w:val="1"/>
          <w:numId w:val="1"/>
        </w:numPr>
        <w:adjustRightInd w:val="0"/>
        <w:snapToGrid w:val="0"/>
        <w:spacing w:after="120" w:line="250" w:lineRule="auto"/>
        <w:ind w:left="706" w:right="43" w:hanging="360"/>
        <w:rPr>
          <w:sz w:val="22"/>
          <w:szCs w:val="22"/>
        </w:rPr>
      </w:pPr>
      <w:r w:rsidRPr="00D9017C">
        <w:rPr>
          <w:sz w:val="22"/>
          <w:szCs w:val="22"/>
        </w:rPr>
        <w:t xml:space="preserve">NIMH (5H23MH122587, PI: </w:t>
      </w:r>
      <w:proofErr w:type="spellStart"/>
      <w:r w:rsidRPr="00D9017C">
        <w:rPr>
          <w:sz w:val="22"/>
          <w:szCs w:val="22"/>
        </w:rPr>
        <w:t>Kudinova</w:t>
      </w:r>
      <w:proofErr w:type="spellEnd"/>
      <w:r w:rsidRPr="00D9017C">
        <w:rPr>
          <w:sz w:val="22"/>
          <w:szCs w:val="22"/>
        </w:rPr>
        <w:t xml:space="preserve">). </w:t>
      </w:r>
      <w:r w:rsidRPr="00AB28A8">
        <w:rPr>
          <w:i/>
          <w:iCs/>
          <w:sz w:val="22"/>
          <w:szCs w:val="22"/>
        </w:rPr>
        <w:t>“Neural Mechanisms Underlying Self-Critical Rumination and Self-Reassurance and Suicidal Thoughts and Behavior in Youth.”</w:t>
      </w:r>
      <w:r w:rsidRPr="00AB28A8">
        <w:rPr>
          <w:b/>
          <w:bCs/>
          <w:sz w:val="22"/>
          <w:szCs w:val="22"/>
        </w:rPr>
        <w:t xml:space="preserve"> </w:t>
      </w:r>
      <w:r w:rsidRPr="00D9017C">
        <w:rPr>
          <w:b/>
          <w:bCs/>
          <w:sz w:val="22"/>
          <w:szCs w:val="22"/>
        </w:rPr>
        <w:t>Role: Mentor</w:t>
      </w:r>
      <w:r w:rsidRPr="00D9017C">
        <w:rPr>
          <w:sz w:val="22"/>
          <w:szCs w:val="22"/>
        </w:rPr>
        <w:t xml:space="preserve">. 01/04/20-03/31/25. Direct costs: $995,000. This K23 career development award seeks to advance what is known about the brain/behavior mechanisms underlying self-critical rumination ─ defined as persistent negative-self- evaluation ─ and self-reassurance ─ providing compassion to self, in a sample of </w:t>
      </w:r>
      <w:proofErr w:type="gramStart"/>
      <w:r w:rsidRPr="00D9017C">
        <w:rPr>
          <w:sz w:val="22"/>
          <w:szCs w:val="22"/>
        </w:rPr>
        <w:t>12-15 year-old</w:t>
      </w:r>
      <w:proofErr w:type="gramEnd"/>
      <w:r w:rsidRPr="00D9017C">
        <w:rPr>
          <w:sz w:val="22"/>
          <w:szCs w:val="22"/>
        </w:rPr>
        <w:t xml:space="preserve"> girls.</w:t>
      </w:r>
    </w:p>
    <w:p w14:paraId="15BC5D93" w14:textId="77777777" w:rsidR="005646DA" w:rsidRDefault="005646DA" w:rsidP="000A73D4">
      <w:pPr>
        <w:spacing w:after="112"/>
        <w:ind w:left="0" w:right="43" w:firstLine="0"/>
        <w:rPr>
          <w:sz w:val="22"/>
          <w:szCs w:val="22"/>
        </w:rPr>
      </w:pPr>
    </w:p>
    <w:p w14:paraId="1720E3E4" w14:textId="55CA5DB0" w:rsidR="002F0152" w:rsidRDefault="005646DA" w:rsidP="000A73D4">
      <w:pPr>
        <w:spacing w:after="112"/>
        <w:ind w:left="0" w:right="43" w:firstLine="0"/>
        <w:rPr>
          <w:sz w:val="22"/>
          <w:szCs w:val="22"/>
        </w:rPr>
      </w:pPr>
      <w:r>
        <w:rPr>
          <w:i/>
          <w:sz w:val="22"/>
          <w:szCs w:val="22"/>
        </w:rPr>
        <w:t>Pending</w:t>
      </w:r>
      <w:r w:rsidRPr="00B6770D">
        <w:rPr>
          <w:i/>
          <w:sz w:val="22"/>
          <w:szCs w:val="22"/>
        </w:rPr>
        <w:t xml:space="preserve"> Research Support: </w:t>
      </w:r>
      <w:r w:rsidR="006C07B4" w:rsidRPr="000A73D4">
        <w:rPr>
          <w:sz w:val="22"/>
          <w:szCs w:val="22"/>
        </w:rPr>
        <w:t xml:space="preserve">  </w:t>
      </w:r>
    </w:p>
    <w:p w14:paraId="483BD412" w14:textId="709ED05D" w:rsidR="00956FA1" w:rsidRDefault="00C007D5" w:rsidP="00912064">
      <w:pPr>
        <w:pStyle w:val="ListParagraph"/>
        <w:numPr>
          <w:ilvl w:val="0"/>
          <w:numId w:val="14"/>
        </w:numPr>
        <w:snapToGrid w:val="0"/>
        <w:spacing w:after="120" w:line="250" w:lineRule="auto"/>
        <w:ind w:right="43"/>
        <w:contextualSpacing w:val="0"/>
        <w:rPr>
          <w:sz w:val="22"/>
          <w:szCs w:val="22"/>
        </w:rPr>
      </w:pPr>
      <w:r w:rsidRPr="00687F4E">
        <w:rPr>
          <w:sz w:val="22"/>
          <w:szCs w:val="22"/>
        </w:rPr>
        <w:t xml:space="preserve">NIMH (R01 MH130443-01, </w:t>
      </w:r>
      <w:r w:rsidR="00956FA1" w:rsidRPr="00687F4E">
        <w:rPr>
          <w:sz w:val="22"/>
          <w:szCs w:val="22"/>
        </w:rPr>
        <w:t>PI: Barredo</w:t>
      </w:r>
      <w:r w:rsidR="00956FA1" w:rsidRPr="00AB28A8">
        <w:rPr>
          <w:i/>
          <w:iCs/>
          <w:sz w:val="22"/>
          <w:szCs w:val="22"/>
        </w:rPr>
        <w:t xml:space="preserve">). </w:t>
      </w:r>
      <w:r w:rsidRPr="00AB28A8">
        <w:rPr>
          <w:i/>
          <w:iCs/>
          <w:sz w:val="22"/>
          <w:szCs w:val="22"/>
        </w:rPr>
        <w:t>“Ecological Phenotypes and the Positive Valence System.”</w:t>
      </w:r>
      <w:r w:rsidRPr="00687F4E">
        <w:rPr>
          <w:sz w:val="22"/>
          <w:szCs w:val="22"/>
        </w:rPr>
        <w:t xml:space="preserve"> </w:t>
      </w:r>
      <w:r w:rsidRPr="00687F4E">
        <w:rPr>
          <w:b/>
          <w:bCs/>
          <w:sz w:val="22"/>
          <w:szCs w:val="22"/>
        </w:rPr>
        <w:t>Role: P</w:t>
      </w:r>
      <w:r w:rsidR="002C1888" w:rsidRPr="00687F4E">
        <w:rPr>
          <w:b/>
          <w:bCs/>
          <w:sz w:val="22"/>
          <w:szCs w:val="22"/>
        </w:rPr>
        <w:t>I</w:t>
      </w:r>
      <w:r w:rsidRPr="00687F4E">
        <w:rPr>
          <w:b/>
          <w:bCs/>
          <w:sz w:val="22"/>
          <w:szCs w:val="22"/>
        </w:rPr>
        <w:t>.</w:t>
      </w:r>
      <w:r w:rsidRPr="00687F4E">
        <w:rPr>
          <w:sz w:val="22"/>
          <w:szCs w:val="22"/>
        </w:rPr>
        <w:t xml:space="preserve"> CM=4.8, 29% TPE. </w:t>
      </w:r>
      <w:r w:rsidR="00956FA1" w:rsidRPr="00687F4E">
        <w:rPr>
          <w:sz w:val="22"/>
          <w:szCs w:val="22"/>
        </w:rPr>
        <w:t>07/01/2022-06/31/2027</w:t>
      </w:r>
      <w:r w:rsidRPr="00687F4E">
        <w:rPr>
          <w:sz w:val="22"/>
          <w:szCs w:val="22"/>
        </w:rPr>
        <w:t xml:space="preserve">. </w:t>
      </w:r>
      <w:r w:rsidR="00956FA1" w:rsidRPr="00687F4E">
        <w:rPr>
          <w:sz w:val="22"/>
          <w:szCs w:val="22"/>
        </w:rPr>
        <w:t>Direct costs: $2,268,184</w:t>
      </w:r>
      <w:r w:rsidR="00D9017C" w:rsidRPr="00687F4E">
        <w:rPr>
          <w:sz w:val="22"/>
          <w:szCs w:val="22"/>
        </w:rPr>
        <w:t xml:space="preserve">. </w:t>
      </w:r>
      <w:r w:rsidR="00956FA1" w:rsidRPr="00687F4E">
        <w:rPr>
          <w:sz w:val="22"/>
          <w:szCs w:val="22"/>
        </w:rPr>
        <w:t>This study maps ecological momentary assessment-derived temporal variability in suicidal ideation and affect to the circuitry of the positive valence system to explore the underlying biology of potential phenotypes.</w:t>
      </w:r>
    </w:p>
    <w:p w14:paraId="3FF5143D" w14:textId="7FA5BFDC" w:rsidR="00956FA1" w:rsidRPr="00687F4E" w:rsidRDefault="00956FA1" w:rsidP="00912064">
      <w:pPr>
        <w:pStyle w:val="ListParagraph"/>
        <w:numPr>
          <w:ilvl w:val="0"/>
          <w:numId w:val="14"/>
        </w:numPr>
        <w:snapToGrid w:val="0"/>
        <w:spacing w:after="120" w:line="250" w:lineRule="auto"/>
        <w:ind w:right="43"/>
        <w:contextualSpacing w:val="0"/>
        <w:rPr>
          <w:sz w:val="22"/>
          <w:szCs w:val="22"/>
        </w:rPr>
      </w:pPr>
      <w:r w:rsidRPr="00687F4E">
        <w:rPr>
          <w:sz w:val="22"/>
          <w:szCs w:val="22"/>
        </w:rPr>
        <w:t xml:space="preserve">NIMH </w:t>
      </w:r>
      <w:r w:rsidR="00C007D5" w:rsidRPr="00687F4E">
        <w:rPr>
          <w:sz w:val="22"/>
          <w:szCs w:val="22"/>
        </w:rPr>
        <w:t>(</w:t>
      </w:r>
      <w:r w:rsidRPr="00687F4E">
        <w:rPr>
          <w:sz w:val="22"/>
          <w:szCs w:val="22"/>
        </w:rPr>
        <w:t>R014625474</w:t>
      </w:r>
      <w:r w:rsidR="00C007D5" w:rsidRPr="00687F4E">
        <w:rPr>
          <w:sz w:val="22"/>
          <w:szCs w:val="22"/>
        </w:rPr>
        <w:t xml:space="preserve">, </w:t>
      </w:r>
      <w:r w:rsidRPr="00687F4E">
        <w:rPr>
          <w:sz w:val="22"/>
          <w:szCs w:val="22"/>
        </w:rPr>
        <w:t xml:space="preserve">PI: van ‘t </w:t>
      </w:r>
      <w:proofErr w:type="spellStart"/>
      <w:r w:rsidRPr="00687F4E">
        <w:rPr>
          <w:sz w:val="22"/>
          <w:szCs w:val="22"/>
        </w:rPr>
        <w:t>Wout</w:t>
      </w:r>
      <w:proofErr w:type="spellEnd"/>
      <w:r w:rsidRPr="00687F4E">
        <w:rPr>
          <w:sz w:val="22"/>
          <w:szCs w:val="22"/>
        </w:rPr>
        <w:t xml:space="preserve">-Frank). </w:t>
      </w:r>
      <w:r w:rsidR="00C007D5" w:rsidRPr="00AB28A8">
        <w:rPr>
          <w:i/>
          <w:iCs/>
          <w:sz w:val="22"/>
          <w:szCs w:val="22"/>
        </w:rPr>
        <w:t>“Non-invasive brain stimulation for PTSD: Identifying new targets for intervention.”</w:t>
      </w:r>
      <w:r w:rsidR="00C007D5" w:rsidRPr="00687F4E">
        <w:rPr>
          <w:sz w:val="22"/>
          <w:szCs w:val="22"/>
        </w:rPr>
        <w:t xml:space="preserve"> </w:t>
      </w:r>
      <w:r w:rsidR="00C007D5" w:rsidRPr="00687F4E">
        <w:rPr>
          <w:b/>
          <w:bCs/>
          <w:sz w:val="22"/>
          <w:szCs w:val="22"/>
        </w:rPr>
        <w:t>Role: Co-I</w:t>
      </w:r>
      <w:r w:rsidR="002C1888" w:rsidRPr="00687F4E">
        <w:rPr>
          <w:b/>
          <w:bCs/>
          <w:sz w:val="22"/>
          <w:szCs w:val="22"/>
        </w:rPr>
        <w:t>.</w:t>
      </w:r>
      <w:r w:rsidR="00C007D5" w:rsidRPr="00687F4E">
        <w:rPr>
          <w:sz w:val="22"/>
          <w:szCs w:val="22"/>
        </w:rPr>
        <w:t xml:space="preserve"> CM=1.8, 11% TPE. 07/01/2022-06/31/2027. Direct costs: $1,730,039</w:t>
      </w:r>
      <w:r w:rsidR="00D9017C" w:rsidRPr="00687F4E">
        <w:rPr>
          <w:sz w:val="22"/>
          <w:szCs w:val="22"/>
        </w:rPr>
        <w:t xml:space="preserve">. </w:t>
      </w:r>
      <w:r w:rsidRPr="00687F4E">
        <w:rPr>
          <w:sz w:val="22"/>
          <w:szCs w:val="22"/>
        </w:rPr>
        <w:t xml:space="preserve">This study investigates new posterior parietal targets to engage with theta-burst modulation for posttraumatic stress disorder. </w:t>
      </w:r>
    </w:p>
    <w:p w14:paraId="4F7913B6" w14:textId="5DF8C763" w:rsidR="00956FA1" w:rsidRPr="00687F4E" w:rsidRDefault="00956FA1" w:rsidP="00912064">
      <w:pPr>
        <w:pStyle w:val="ListParagraph"/>
        <w:numPr>
          <w:ilvl w:val="0"/>
          <w:numId w:val="14"/>
        </w:numPr>
        <w:snapToGrid w:val="0"/>
        <w:spacing w:after="120" w:line="250" w:lineRule="auto"/>
        <w:ind w:right="43"/>
        <w:contextualSpacing w:val="0"/>
        <w:rPr>
          <w:sz w:val="22"/>
          <w:szCs w:val="22"/>
        </w:rPr>
      </w:pPr>
      <w:r w:rsidRPr="00687F4E">
        <w:rPr>
          <w:sz w:val="22"/>
          <w:szCs w:val="22"/>
        </w:rPr>
        <w:t>NIMH (</w:t>
      </w:r>
      <w:r w:rsidR="00C007D5" w:rsidRPr="00687F4E">
        <w:rPr>
          <w:sz w:val="22"/>
          <w:szCs w:val="22"/>
        </w:rPr>
        <w:t xml:space="preserve">R61/R33, </w:t>
      </w:r>
      <w:r w:rsidRPr="00687F4E">
        <w:rPr>
          <w:sz w:val="22"/>
          <w:szCs w:val="22"/>
        </w:rPr>
        <w:t xml:space="preserve">PI: McLaughlin). </w:t>
      </w:r>
      <w:r w:rsidR="00C007D5" w:rsidRPr="00AB28A8">
        <w:rPr>
          <w:i/>
          <w:iCs/>
          <w:sz w:val="22"/>
          <w:szCs w:val="22"/>
        </w:rPr>
        <w:t>“Cannabis Use and Inhibitory Control in Young Adults: Effects of Modulation.”</w:t>
      </w:r>
      <w:r w:rsidR="00C007D5" w:rsidRPr="00687F4E">
        <w:rPr>
          <w:sz w:val="22"/>
          <w:szCs w:val="22"/>
        </w:rPr>
        <w:t xml:space="preserve"> </w:t>
      </w:r>
      <w:r w:rsidR="00C007D5" w:rsidRPr="00687F4E">
        <w:rPr>
          <w:b/>
          <w:bCs/>
          <w:sz w:val="22"/>
          <w:szCs w:val="22"/>
        </w:rPr>
        <w:t>Role: Co-I.</w:t>
      </w:r>
      <w:r w:rsidR="00C007D5" w:rsidRPr="00687F4E">
        <w:rPr>
          <w:sz w:val="22"/>
          <w:szCs w:val="22"/>
        </w:rPr>
        <w:t xml:space="preserve"> CM=1.4 8.5% TPE. 07/01/2022-06/</w:t>
      </w:r>
      <w:r w:rsidR="00D9017C" w:rsidRPr="00687F4E">
        <w:rPr>
          <w:sz w:val="22"/>
          <w:szCs w:val="22"/>
        </w:rPr>
        <w:t>31</w:t>
      </w:r>
      <w:r w:rsidR="00C007D5" w:rsidRPr="00687F4E">
        <w:rPr>
          <w:sz w:val="22"/>
          <w:szCs w:val="22"/>
        </w:rPr>
        <w:t xml:space="preserve">/2027. </w:t>
      </w:r>
      <w:r w:rsidRPr="00687F4E">
        <w:rPr>
          <w:sz w:val="22"/>
          <w:szCs w:val="22"/>
        </w:rPr>
        <w:t>Direct costs: $1,200,000</w:t>
      </w:r>
      <w:r w:rsidR="00D9017C" w:rsidRPr="00687F4E">
        <w:rPr>
          <w:sz w:val="22"/>
          <w:szCs w:val="22"/>
        </w:rPr>
        <w:t xml:space="preserve">. </w:t>
      </w:r>
      <w:r w:rsidRPr="00687F4E">
        <w:rPr>
          <w:sz w:val="22"/>
          <w:szCs w:val="22"/>
        </w:rPr>
        <w:t xml:space="preserve">This study investigates differences in inhibitory control circuit function in young adults that are heavy cannabis users and evaluates changes in inhibitory control after theta-burst modulation with transcranial magnetic stimulation. </w:t>
      </w:r>
    </w:p>
    <w:p w14:paraId="5872DBA7" w14:textId="6E0B0EF7" w:rsidR="00D9017C" w:rsidRPr="00687F4E" w:rsidRDefault="00D9017C" w:rsidP="00912064">
      <w:pPr>
        <w:pStyle w:val="ListParagraph"/>
        <w:numPr>
          <w:ilvl w:val="0"/>
          <w:numId w:val="14"/>
        </w:numPr>
        <w:snapToGrid w:val="0"/>
        <w:spacing w:after="120" w:line="250" w:lineRule="auto"/>
        <w:ind w:right="43"/>
        <w:contextualSpacing w:val="0"/>
        <w:rPr>
          <w:sz w:val="22"/>
          <w:szCs w:val="22"/>
        </w:rPr>
      </w:pPr>
      <w:r w:rsidRPr="00687F4E">
        <w:rPr>
          <w:sz w:val="22"/>
          <w:szCs w:val="22"/>
        </w:rPr>
        <w:t>NIMH (UG3/UH3, PI: McLaughlin</w:t>
      </w:r>
      <w:r w:rsidRPr="00AB28A8">
        <w:rPr>
          <w:sz w:val="22"/>
          <w:szCs w:val="22"/>
        </w:rPr>
        <w:t>)</w:t>
      </w:r>
      <w:r w:rsidRPr="00AB28A8">
        <w:rPr>
          <w:i/>
          <w:iCs/>
          <w:sz w:val="22"/>
          <w:szCs w:val="22"/>
        </w:rPr>
        <w:t>. “Using noninvasive brain stimulation to probe neural circuits of inhibitory control in young adults with heavy drinking.”</w:t>
      </w:r>
      <w:r w:rsidRPr="00687F4E">
        <w:rPr>
          <w:sz w:val="22"/>
          <w:szCs w:val="22"/>
        </w:rPr>
        <w:t xml:space="preserve"> CM=1.4 8.5% TPE. 08/01/2022-07/31/2027. </w:t>
      </w:r>
      <w:r w:rsidRPr="00687F4E">
        <w:rPr>
          <w:b/>
          <w:bCs/>
          <w:sz w:val="22"/>
          <w:szCs w:val="22"/>
        </w:rPr>
        <w:t>Role: Co-I</w:t>
      </w:r>
      <w:r w:rsidRPr="00687F4E">
        <w:rPr>
          <w:sz w:val="22"/>
          <w:szCs w:val="22"/>
        </w:rPr>
        <w:t xml:space="preserve">. CM=1.4 8.5% TPE. 07/01/2022-06/63/2027. Direct costs: $1,200,000. This study investigates differences in inhibitory control circuit function in young adults that are heavy drinkers and evaluates changes in inhibitory control after transcranial direct stimulation. </w:t>
      </w:r>
    </w:p>
    <w:p w14:paraId="57F7350C" w14:textId="1EEB495E" w:rsidR="00D9017C" w:rsidRPr="00687F4E" w:rsidRDefault="00B5474D" w:rsidP="00912064">
      <w:pPr>
        <w:pStyle w:val="ListParagraph"/>
        <w:numPr>
          <w:ilvl w:val="0"/>
          <w:numId w:val="14"/>
        </w:numPr>
        <w:snapToGrid w:val="0"/>
        <w:spacing w:after="120" w:line="250" w:lineRule="auto"/>
        <w:ind w:right="43"/>
        <w:contextualSpacing w:val="0"/>
        <w:rPr>
          <w:sz w:val="22"/>
          <w:szCs w:val="22"/>
        </w:rPr>
      </w:pPr>
      <w:r w:rsidRPr="00687F4E">
        <w:rPr>
          <w:sz w:val="22"/>
          <w:szCs w:val="22"/>
        </w:rPr>
        <w:t>VA RR&amp;D Merit (PI: Eaton)</w:t>
      </w:r>
      <w:r w:rsidR="009C6666" w:rsidRPr="00687F4E">
        <w:rPr>
          <w:sz w:val="22"/>
          <w:szCs w:val="22"/>
        </w:rPr>
        <w:t>.</w:t>
      </w:r>
      <w:r w:rsidRPr="00687F4E">
        <w:rPr>
          <w:sz w:val="22"/>
          <w:szCs w:val="22"/>
        </w:rPr>
        <w:t xml:space="preserve"> </w:t>
      </w:r>
      <w:r w:rsidRPr="00AB28A8">
        <w:rPr>
          <w:i/>
          <w:iCs/>
          <w:sz w:val="22"/>
          <w:szCs w:val="22"/>
        </w:rPr>
        <w:t>“Mindful Self-Compassion vs. Present Centered Group Therapy for combat deployed Veterans with Moral Injury and Posttraumatic Stress Disorder: A Randomized Controlled Trial.”</w:t>
      </w:r>
      <w:r w:rsidRPr="00687F4E">
        <w:rPr>
          <w:sz w:val="22"/>
          <w:szCs w:val="22"/>
        </w:rPr>
        <w:t xml:space="preserve"> </w:t>
      </w:r>
      <w:r w:rsidRPr="00687F4E">
        <w:rPr>
          <w:b/>
          <w:bCs/>
          <w:sz w:val="22"/>
          <w:szCs w:val="22"/>
        </w:rPr>
        <w:t>Role: Co-I.</w:t>
      </w:r>
      <w:r w:rsidRPr="00687F4E">
        <w:rPr>
          <w:sz w:val="22"/>
          <w:szCs w:val="22"/>
        </w:rPr>
        <w:t xml:space="preserve"> CM=1.4 8.5% TPE.</w:t>
      </w:r>
      <w:r w:rsidR="00E53626" w:rsidRPr="00687F4E">
        <w:rPr>
          <w:sz w:val="22"/>
          <w:szCs w:val="22"/>
        </w:rPr>
        <w:t xml:space="preserve"> 09/01/2022-08/31/2026. The goal of this proposal is to conduct a randomized control trial of Mindful Self-Compassion (MSC) vs. Present Centered Group Psychotherapy (PCGP) with combat veterans with PTSD who endorse moral injury and evaluates changes in post-traumatic guilt, shame, suicidal ideation/suicidal behaviors (SI/SB), and fMRI brain activation.</w:t>
      </w:r>
    </w:p>
    <w:p w14:paraId="795C2008" w14:textId="4D1DE62B" w:rsidR="009C6666" w:rsidRPr="00687F4E" w:rsidRDefault="009C6666" w:rsidP="00912064">
      <w:pPr>
        <w:pStyle w:val="ListParagraph"/>
        <w:numPr>
          <w:ilvl w:val="0"/>
          <w:numId w:val="14"/>
        </w:numPr>
        <w:snapToGrid w:val="0"/>
        <w:spacing w:after="120" w:line="250" w:lineRule="auto"/>
        <w:ind w:right="43"/>
        <w:contextualSpacing w:val="0"/>
        <w:rPr>
          <w:sz w:val="22"/>
          <w:szCs w:val="22"/>
        </w:rPr>
      </w:pPr>
      <w:r w:rsidRPr="00687F4E">
        <w:rPr>
          <w:sz w:val="22"/>
          <w:szCs w:val="22"/>
        </w:rPr>
        <w:t xml:space="preserve">NIMH K23 (PI: Fukuda). </w:t>
      </w:r>
      <w:r w:rsidRPr="00AB28A8">
        <w:rPr>
          <w:i/>
          <w:iCs/>
          <w:sz w:val="22"/>
          <w:szCs w:val="22"/>
        </w:rPr>
        <w:t xml:space="preserve">“The Role of </w:t>
      </w:r>
      <w:r w:rsidR="00856C22" w:rsidRPr="00AB28A8">
        <w:rPr>
          <w:i/>
          <w:iCs/>
          <w:sz w:val="22"/>
          <w:szCs w:val="22"/>
        </w:rPr>
        <w:t>Gli</w:t>
      </w:r>
      <w:r w:rsidRPr="00AB28A8">
        <w:rPr>
          <w:i/>
          <w:iCs/>
          <w:sz w:val="22"/>
          <w:szCs w:val="22"/>
        </w:rPr>
        <w:t>ovascular</w:t>
      </w:r>
      <w:r w:rsidR="00856C22" w:rsidRPr="00AB28A8">
        <w:rPr>
          <w:i/>
          <w:iCs/>
          <w:sz w:val="22"/>
          <w:szCs w:val="22"/>
        </w:rPr>
        <w:t xml:space="preserve"> Proteins in Transcranial Direct Stimulation Treatment for Depression.”</w:t>
      </w:r>
      <w:r w:rsidRPr="00687F4E">
        <w:rPr>
          <w:sz w:val="22"/>
          <w:szCs w:val="22"/>
        </w:rPr>
        <w:t xml:space="preserve"> </w:t>
      </w:r>
      <w:r w:rsidR="00856C22" w:rsidRPr="00687F4E">
        <w:rPr>
          <w:b/>
          <w:bCs/>
          <w:sz w:val="22"/>
          <w:szCs w:val="22"/>
        </w:rPr>
        <w:t>Role: Mentor.</w:t>
      </w:r>
      <w:r w:rsidR="00856C22" w:rsidRPr="00687F4E">
        <w:rPr>
          <w:sz w:val="22"/>
          <w:szCs w:val="22"/>
        </w:rPr>
        <w:t xml:space="preserve"> CM=1.4 8.5% TPE. 09/15/2022-08/14/2027. The goal of this </w:t>
      </w:r>
      <w:r w:rsidR="00856C22" w:rsidRPr="00687F4E">
        <w:rPr>
          <w:sz w:val="22"/>
          <w:szCs w:val="22"/>
        </w:rPr>
        <w:lastRenderedPageBreak/>
        <w:t xml:space="preserve">proposal is to characterize the role of gliovascular protein accumulation in persons with depression, as well as changes in glial signatures correlated with response to non-invasive stimulation treatment. </w:t>
      </w:r>
    </w:p>
    <w:p w14:paraId="0F13CE00" w14:textId="2FFB144B" w:rsidR="00856C22" w:rsidRDefault="00856C22" w:rsidP="00912064">
      <w:pPr>
        <w:pStyle w:val="ListParagraph"/>
        <w:numPr>
          <w:ilvl w:val="0"/>
          <w:numId w:val="14"/>
        </w:numPr>
        <w:snapToGrid w:val="0"/>
        <w:spacing w:after="120" w:line="250" w:lineRule="auto"/>
        <w:ind w:right="43"/>
        <w:contextualSpacing w:val="0"/>
        <w:rPr>
          <w:sz w:val="22"/>
          <w:szCs w:val="22"/>
        </w:rPr>
      </w:pPr>
      <w:r w:rsidRPr="00687F4E">
        <w:rPr>
          <w:sz w:val="22"/>
          <w:szCs w:val="22"/>
        </w:rPr>
        <w:t xml:space="preserve">VA RR&amp;D CDA-2 (PI: Lin). </w:t>
      </w:r>
      <w:r w:rsidRPr="00AB28A8">
        <w:rPr>
          <w:i/>
          <w:iCs/>
          <w:sz w:val="22"/>
          <w:szCs w:val="22"/>
        </w:rPr>
        <w:t>“Deconstructing Post-Stroke Hemiparesis for Precision Neurorehabilitation.”</w:t>
      </w:r>
      <w:r w:rsidRPr="00687F4E">
        <w:rPr>
          <w:sz w:val="22"/>
          <w:szCs w:val="22"/>
        </w:rPr>
        <w:t xml:space="preserve"> </w:t>
      </w:r>
      <w:r w:rsidR="008042B2" w:rsidRPr="00687F4E">
        <w:rPr>
          <w:b/>
          <w:bCs/>
          <w:sz w:val="22"/>
          <w:szCs w:val="22"/>
        </w:rPr>
        <w:t xml:space="preserve">Role: Content Mentor. </w:t>
      </w:r>
      <w:r w:rsidRPr="00687F4E">
        <w:rPr>
          <w:sz w:val="22"/>
          <w:szCs w:val="22"/>
        </w:rPr>
        <w:t>This mentored award will provide the candidate, a talented neurologist, with essential training in neuroimaging and non-invasive stimulation methods</w:t>
      </w:r>
      <w:r w:rsidR="008042B2" w:rsidRPr="00687F4E">
        <w:rPr>
          <w:sz w:val="22"/>
          <w:szCs w:val="22"/>
        </w:rPr>
        <w:t>. His research goal is to use both modalities to identify distinct imaging and neurophysiological signs that can be used to guide prescription and optimize therapeutic outcomes for Veterans recovering from stroke.</w:t>
      </w:r>
    </w:p>
    <w:p w14:paraId="4E464F2C" w14:textId="13A795A7" w:rsidR="000851F0" w:rsidRPr="000851F0" w:rsidRDefault="000851F0" w:rsidP="000851F0">
      <w:pPr>
        <w:pStyle w:val="ListParagraph"/>
        <w:numPr>
          <w:ilvl w:val="0"/>
          <w:numId w:val="14"/>
        </w:numPr>
        <w:snapToGrid w:val="0"/>
        <w:spacing w:after="120" w:line="250" w:lineRule="auto"/>
        <w:ind w:right="43"/>
        <w:rPr>
          <w:sz w:val="22"/>
          <w:szCs w:val="22"/>
        </w:rPr>
      </w:pPr>
      <w:r>
        <w:rPr>
          <w:sz w:val="22"/>
          <w:szCs w:val="22"/>
        </w:rPr>
        <w:t xml:space="preserve">NIMH F31 (PI: Gonsalves). </w:t>
      </w:r>
      <w:r w:rsidRPr="00AB28A8">
        <w:rPr>
          <w:i/>
          <w:iCs/>
          <w:sz w:val="22"/>
          <w:szCs w:val="22"/>
        </w:rPr>
        <w:t>“Repetitive Transcranial Magnetic Stimulation for Major Depression: Effects on Neocortical Metabolites.”</w:t>
      </w:r>
    </w:p>
    <w:p w14:paraId="2295E155" w14:textId="4E370657" w:rsidR="000851F0" w:rsidRPr="00687F4E" w:rsidRDefault="000851F0" w:rsidP="000851F0">
      <w:pPr>
        <w:pStyle w:val="ListParagraph"/>
        <w:snapToGrid w:val="0"/>
        <w:spacing w:after="120" w:line="250" w:lineRule="auto"/>
        <w:ind w:right="43" w:firstLine="0"/>
        <w:contextualSpacing w:val="0"/>
        <w:rPr>
          <w:sz w:val="22"/>
          <w:szCs w:val="22"/>
        </w:rPr>
      </w:pPr>
    </w:p>
    <w:p w14:paraId="09E7BFF1" w14:textId="77777777" w:rsidR="009C6666" w:rsidRPr="000A73D4" w:rsidRDefault="009C6666" w:rsidP="00956FA1">
      <w:pPr>
        <w:spacing w:after="112"/>
        <w:ind w:left="0" w:right="43" w:firstLine="0"/>
        <w:rPr>
          <w:sz w:val="22"/>
          <w:szCs w:val="22"/>
        </w:rPr>
      </w:pPr>
    </w:p>
    <w:p w14:paraId="7A5DD485" w14:textId="77777777" w:rsidR="00ED4859" w:rsidRPr="00B6770D" w:rsidRDefault="006C07B4">
      <w:pPr>
        <w:spacing w:after="110"/>
        <w:ind w:left="-5"/>
        <w:rPr>
          <w:sz w:val="22"/>
          <w:szCs w:val="22"/>
        </w:rPr>
      </w:pPr>
      <w:r w:rsidRPr="00B6770D">
        <w:rPr>
          <w:i/>
          <w:sz w:val="22"/>
          <w:szCs w:val="22"/>
        </w:rPr>
        <w:t xml:space="preserve">Completed Research Support: </w:t>
      </w:r>
    </w:p>
    <w:p w14:paraId="7CAEF390" w14:textId="77777777" w:rsidR="00ED4859" w:rsidRPr="00B6770D" w:rsidRDefault="006C07B4">
      <w:pPr>
        <w:numPr>
          <w:ilvl w:val="1"/>
          <w:numId w:val="3"/>
        </w:numPr>
        <w:spacing w:after="111"/>
        <w:ind w:right="43" w:hanging="200"/>
        <w:rPr>
          <w:sz w:val="22"/>
          <w:szCs w:val="22"/>
        </w:rPr>
      </w:pPr>
      <w:r w:rsidRPr="00B6770D">
        <w:rPr>
          <w:sz w:val="22"/>
          <w:szCs w:val="22"/>
        </w:rPr>
        <w:t xml:space="preserve">Ruth L. </w:t>
      </w:r>
      <w:proofErr w:type="spellStart"/>
      <w:r w:rsidRPr="00B6770D">
        <w:rPr>
          <w:sz w:val="22"/>
          <w:szCs w:val="22"/>
        </w:rPr>
        <w:t>Kirschstein</w:t>
      </w:r>
      <w:proofErr w:type="spellEnd"/>
      <w:r w:rsidRPr="00B6770D">
        <w:rPr>
          <w:sz w:val="22"/>
          <w:szCs w:val="22"/>
        </w:rPr>
        <w:t xml:space="preserve"> NRSA Individual Predoctoral Fellowship (1F31MH090755), “PFC-MTL Interactions During Controlled Episodic Retrieval.” </w:t>
      </w:r>
      <w:r w:rsidRPr="00B6770D">
        <w:rPr>
          <w:b/>
          <w:sz w:val="22"/>
          <w:szCs w:val="22"/>
        </w:rPr>
        <w:t>Role: PI</w:t>
      </w:r>
      <w:r w:rsidRPr="00B6770D">
        <w:rPr>
          <w:sz w:val="22"/>
          <w:szCs w:val="22"/>
        </w:rPr>
        <w:t xml:space="preserve">. CM: 12.0. 11/16/2010-11/15/2012, Direct costs: $83,612. </w:t>
      </w:r>
    </w:p>
    <w:p w14:paraId="7654D2B6" w14:textId="3A4DB46B" w:rsidR="00ED4859" w:rsidRPr="00B6770D" w:rsidRDefault="006C07B4" w:rsidP="00527EB0">
      <w:pPr>
        <w:numPr>
          <w:ilvl w:val="1"/>
          <w:numId w:val="3"/>
        </w:numPr>
        <w:ind w:right="43" w:hanging="200"/>
        <w:rPr>
          <w:sz w:val="22"/>
          <w:szCs w:val="22"/>
        </w:rPr>
      </w:pPr>
      <w:r w:rsidRPr="00B6770D">
        <w:rPr>
          <w:sz w:val="22"/>
          <w:szCs w:val="22"/>
        </w:rPr>
        <w:t xml:space="preserve">Internal, Providence VAMC Center for </w:t>
      </w:r>
      <w:proofErr w:type="spellStart"/>
      <w:r w:rsidRPr="00B6770D">
        <w:rPr>
          <w:sz w:val="22"/>
          <w:szCs w:val="22"/>
        </w:rPr>
        <w:t>Neurorestoration</w:t>
      </w:r>
      <w:proofErr w:type="spellEnd"/>
      <w:r w:rsidRPr="00B6770D">
        <w:rPr>
          <w:sz w:val="22"/>
          <w:szCs w:val="22"/>
        </w:rPr>
        <w:t xml:space="preserve"> and Neurotechnology (</w:t>
      </w:r>
      <w:proofErr w:type="spellStart"/>
      <w:r w:rsidRPr="00B6770D">
        <w:rPr>
          <w:sz w:val="22"/>
          <w:szCs w:val="22"/>
        </w:rPr>
        <w:t>CfNN</w:t>
      </w:r>
      <w:proofErr w:type="spellEnd"/>
      <w:r w:rsidRPr="00B6770D">
        <w:rPr>
          <w:sz w:val="22"/>
          <w:szCs w:val="22"/>
        </w:rPr>
        <w:t xml:space="preserve">) Seed Grant. </w:t>
      </w:r>
      <w:r w:rsidRPr="00B6770D">
        <w:rPr>
          <w:b/>
          <w:sz w:val="22"/>
          <w:szCs w:val="22"/>
        </w:rPr>
        <w:t>Role: PI</w:t>
      </w:r>
      <w:r w:rsidRPr="00B6770D">
        <w:rPr>
          <w:sz w:val="22"/>
          <w:szCs w:val="22"/>
        </w:rPr>
        <w:t xml:space="preserve">. CM: 6.0. 2/2015-2/2016. </w:t>
      </w:r>
    </w:p>
    <w:p w14:paraId="2F248CCD" w14:textId="77777777" w:rsidR="00ED4859" w:rsidRPr="00B6770D" w:rsidRDefault="006C07B4">
      <w:pPr>
        <w:spacing w:after="0" w:line="259" w:lineRule="auto"/>
        <w:ind w:left="365" w:firstLine="0"/>
        <w:rPr>
          <w:sz w:val="22"/>
          <w:szCs w:val="22"/>
        </w:rPr>
      </w:pPr>
      <w:r w:rsidRPr="00B6770D">
        <w:rPr>
          <w:sz w:val="22"/>
          <w:szCs w:val="22"/>
        </w:rPr>
        <w:t xml:space="preserve"> </w:t>
      </w:r>
    </w:p>
    <w:p w14:paraId="283A518A" w14:textId="77777777" w:rsidR="00ED4859" w:rsidRPr="00B6770D" w:rsidRDefault="006C07B4">
      <w:pPr>
        <w:spacing w:after="102" w:line="259" w:lineRule="auto"/>
        <w:ind w:left="-5"/>
        <w:rPr>
          <w:sz w:val="22"/>
          <w:szCs w:val="22"/>
        </w:rPr>
      </w:pPr>
      <w:r w:rsidRPr="00B6770D">
        <w:rPr>
          <w:sz w:val="22"/>
          <w:szCs w:val="22"/>
          <w:u w:val="single" w:color="000000"/>
        </w:rPr>
        <w:t>UNIVERSITY TEACHING, ADVISING, &amp; MENTORING</w:t>
      </w:r>
      <w:r w:rsidRPr="00B6770D">
        <w:rPr>
          <w:sz w:val="22"/>
          <w:szCs w:val="22"/>
        </w:rPr>
        <w:t xml:space="preserve"> </w:t>
      </w:r>
    </w:p>
    <w:p w14:paraId="59D82B4A" w14:textId="77777777" w:rsidR="003E3C8D" w:rsidRPr="00B6770D" w:rsidRDefault="006C07B4">
      <w:pPr>
        <w:spacing w:after="110"/>
        <w:ind w:left="-5"/>
        <w:rPr>
          <w:i/>
          <w:sz w:val="22"/>
          <w:szCs w:val="22"/>
        </w:rPr>
      </w:pPr>
      <w:r w:rsidRPr="00B6770D">
        <w:rPr>
          <w:i/>
          <w:sz w:val="22"/>
          <w:szCs w:val="22"/>
        </w:rPr>
        <w:t>Teaching</w:t>
      </w:r>
    </w:p>
    <w:p w14:paraId="5501A4DA" w14:textId="3B1E1969" w:rsidR="003E3C8D" w:rsidRPr="00B6770D" w:rsidRDefault="003E3C8D" w:rsidP="003A01B3">
      <w:pPr>
        <w:tabs>
          <w:tab w:val="center" w:pos="720"/>
          <w:tab w:val="center" w:pos="5243"/>
        </w:tabs>
        <w:spacing w:after="0" w:line="250" w:lineRule="auto"/>
        <w:ind w:left="0" w:firstLine="0"/>
        <w:rPr>
          <w:sz w:val="22"/>
          <w:szCs w:val="22"/>
        </w:rPr>
      </w:pPr>
      <w:r w:rsidRPr="00B6770D">
        <w:rPr>
          <w:sz w:val="22"/>
          <w:szCs w:val="22"/>
        </w:rPr>
        <w:t xml:space="preserve">2020- </w:t>
      </w:r>
      <w:r w:rsidRPr="00B6770D">
        <w:rPr>
          <w:sz w:val="22"/>
          <w:szCs w:val="22"/>
        </w:rPr>
        <w:tab/>
        <w:t xml:space="preserve"> Lecturer, General Psychiatry Residency Program, Alpert Medical School of Brown University. </w:t>
      </w:r>
    </w:p>
    <w:p w14:paraId="7EF7954C" w14:textId="2DCE2F89" w:rsidR="00ED4859" w:rsidRPr="00B6770D" w:rsidRDefault="006C07B4" w:rsidP="003A01B3">
      <w:pPr>
        <w:snapToGrid w:val="0"/>
        <w:spacing w:after="120" w:line="250" w:lineRule="auto"/>
        <w:ind w:left="0" w:hanging="14"/>
        <w:rPr>
          <w:sz w:val="22"/>
          <w:szCs w:val="22"/>
        </w:rPr>
      </w:pPr>
      <w:r w:rsidRPr="00B6770D">
        <w:rPr>
          <w:sz w:val="22"/>
          <w:szCs w:val="22"/>
        </w:rPr>
        <w:t xml:space="preserve">2008 </w:t>
      </w:r>
      <w:r w:rsidR="003E3C8D" w:rsidRPr="00B6770D">
        <w:rPr>
          <w:sz w:val="22"/>
          <w:szCs w:val="22"/>
        </w:rPr>
        <w:t xml:space="preserve">  </w:t>
      </w:r>
      <w:r w:rsidRPr="00B6770D">
        <w:rPr>
          <w:sz w:val="22"/>
          <w:szCs w:val="22"/>
        </w:rPr>
        <w:t>Graduate Teaching Assistant, Brown University, Dept. of Neuroscience. Structure of the Nervous System.</w:t>
      </w:r>
      <w:r w:rsidRPr="00B6770D">
        <w:rPr>
          <w:b/>
          <w:sz w:val="22"/>
          <w:szCs w:val="22"/>
        </w:rPr>
        <w:t xml:space="preserve"> </w:t>
      </w:r>
    </w:p>
    <w:p w14:paraId="715FD756" w14:textId="41FBE843" w:rsidR="00EA3FA7" w:rsidRPr="00B6770D" w:rsidRDefault="00EA3FA7" w:rsidP="00EA3FA7">
      <w:pPr>
        <w:adjustRightInd w:val="0"/>
        <w:snapToGrid w:val="0"/>
        <w:spacing w:after="0" w:line="240" w:lineRule="auto"/>
        <w:ind w:left="0" w:hanging="14"/>
        <w:rPr>
          <w:i/>
          <w:sz w:val="22"/>
          <w:szCs w:val="22"/>
        </w:rPr>
      </w:pPr>
      <w:r>
        <w:rPr>
          <w:i/>
          <w:sz w:val="22"/>
          <w:szCs w:val="22"/>
        </w:rPr>
        <w:t xml:space="preserve">Faculty </w:t>
      </w:r>
      <w:r w:rsidRPr="00B6770D">
        <w:rPr>
          <w:i/>
          <w:sz w:val="22"/>
          <w:szCs w:val="22"/>
        </w:rPr>
        <w:t>Mentor</w:t>
      </w:r>
      <w:r>
        <w:rPr>
          <w:i/>
          <w:sz w:val="22"/>
          <w:szCs w:val="22"/>
        </w:rPr>
        <w:t>ship</w:t>
      </w:r>
    </w:p>
    <w:p w14:paraId="04D4F29C" w14:textId="57025086" w:rsidR="00EA3FA7" w:rsidRDefault="00EA3FA7" w:rsidP="006A5597">
      <w:pPr>
        <w:adjustRightInd w:val="0"/>
        <w:snapToGrid w:val="0"/>
        <w:spacing w:after="0" w:line="240" w:lineRule="auto"/>
        <w:ind w:left="14" w:right="1267" w:hanging="14"/>
        <w:rPr>
          <w:sz w:val="22"/>
          <w:szCs w:val="22"/>
        </w:rPr>
      </w:pPr>
      <w:r>
        <w:rPr>
          <w:sz w:val="22"/>
          <w:szCs w:val="22"/>
        </w:rPr>
        <w:t>2021-</w:t>
      </w:r>
      <w:proofErr w:type="gramStart"/>
      <w:r>
        <w:rPr>
          <w:sz w:val="22"/>
          <w:szCs w:val="22"/>
        </w:rPr>
        <w:tab/>
        <w:t xml:space="preserve">  Anastacia</w:t>
      </w:r>
      <w:proofErr w:type="gramEnd"/>
      <w:r>
        <w:rPr>
          <w:sz w:val="22"/>
          <w:szCs w:val="22"/>
        </w:rPr>
        <w:t xml:space="preserve"> L. </w:t>
      </w:r>
      <w:proofErr w:type="spellStart"/>
      <w:r>
        <w:rPr>
          <w:sz w:val="22"/>
          <w:szCs w:val="22"/>
        </w:rPr>
        <w:t>Kudinova</w:t>
      </w:r>
      <w:proofErr w:type="spellEnd"/>
      <w:r>
        <w:rPr>
          <w:sz w:val="22"/>
          <w:szCs w:val="22"/>
        </w:rPr>
        <w:t xml:space="preserve">, Ph.D. K23 </w:t>
      </w:r>
      <w:r w:rsidR="006A5597">
        <w:rPr>
          <w:sz w:val="22"/>
          <w:szCs w:val="22"/>
        </w:rPr>
        <w:t>Co-</w:t>
      </w:r>
      <w:r>
        <w:rPr>
          <w:sz w:val="22"/>
          <w:szCs w:val="22"/>
        </w:rPr>
        <w:t>Mentor</w:t>
      </w:r>
    </w:p>
    <w:p w14:paraId="4001FE56" w14:textId="123598B4" w:rsidR="006A5597" w:rsidRDefault="006A5597" w:rsidP="006A5597">
      <w:pPr>
        <w:adjustRightInd w:val="0"/>
        <w:snapToGrid w:val="0"/>
        <w:spacing w:after="120" w:line="240" w:lineRule="auto"/>
        <w:ind w:left="14" w:right="1267" w:hanging="14"/>
        <w:rPr>
          <w:sz w:val="22"/>
          <w:szCs w:val="22"/>
        </w:rPr>
      </w:pPr>
      <w:r>
        <w:rPr>
          <w:sz w:val="22"/>
          <w:szCs w:val="22"/>
        </w:rPr>
        <w:t>2021-</w:t>
      </w:r>
      <w:proofErr w:type="gramStart"/>
      <w:r>
        <w:rPr>
          <w:sz w:val="22"/>
          <w:szCs w:val="22"/>
        </w:rPr>
        <w:tab/>
        <w:t xml:space="preserve">  </w:t>
      </w:r>
      <w:r>
        <w:rPr>
          <w:sz w:val="22"/>
          <w:szCs w:val="22"/>
        </w:rPr>
        <w:t>Jessica</w:t>
      </w:r>
      <w:proofErr w:type="gramEnd"/>
      <w:r>
        <w:rPr>
          <w:sz w:val="22"/>
          <w:szCs w:val="22"/>
        </w:rPr>
        <w:t xml:space="preserve"> R. Peters</w:t>
      </w:r>
      <w:r>
        <w:rPr>
          <w:sz w:val="22"/>
          <w:szCs w:val="22"/>
        </w:rPr>
        <w:t xml:space="preserve">, Ph.D. K23 </w:t>
      </w:r>
      <w:r>
        <w:rPr>
          <w:sz w:val="22"/>
          <w:szCs w:val="22"/>
        </w:rPr>
        <w:t>Co-</w:t>
      </w:r>
      <w:r>
        <w:rPr>
          <w:sz w:val="22"/>
          <w:szCs w:val="22"/>
        </w:rPr>
        <w:t>Mentor</w:t>
      </w:r>
    </w:p>
    <w:p w14:paraId="35728FFF" w14:textId="5FAA3860" w:rsidR="00ED4859" w:rsidRPr="00B6770D" w:rsidRDefault="00EA3FA7" w:rsidP="00EA3FA7">
      <w:pPr>
        <w:spacing w:after="0" w:line="250" w:lineRule="auto"/>
        <w:ind w:left="0" w:hanging="14"/>
        <w:rPr>
          <w:sz w:val="22"/>
          <w:szCs w:val="22"/>
        </w:rPr>
      </w:pPr>
      <w:r>
        <w:rPr>
          <w:i/>
          <w:sz w:val="22"/>
          <w:szCs w:val="22"/>
        </w:rPr>
        <w:t xml:space="preserve">Postdoctoral </w:t>
      </w:r>
      <w:r w:rsidR="006C07B4" w:rsidRPr="00B6770D">
        <w:rPr>
          <w:i/>
          <w:sz w:val="22"/>
          <w:szCs w:val="22"/>
        </w:rPr>
        <w:t>Mentor</w:t>
      </w:r>
      <w:r w:rsidR="00074C95">
        <w:rPr>
          <w:i/>
          <w:sz w:val="22"/>
          <w:szCs w:val="22"/>
        </w:rPr>
        <w:t>ship</w:t>
      </w:r>
      <w:r>
        <w:rPr>
          <w:i/>
          <w:sz w:val="22"/>
          <w:szCs w:val="22"/>
        </w:rPr>
        <w:t xml:space="preserve"> &amp; Traini</w:t>
      </w:r>
      <w:r w:rsidR="00A97532">
        <w:rPr>
          <w:i/>
          <w:sz w:val="22"/>
          <w:szCs w:val="22"/>
        </w:rPr>
        <w:t>ng</w:t>
      </w:r>
      <w:r w:rsidR="006C07B4" w:rsidRPr="00B6770D">
        <w:rPr>
          <w:i/>
          <w:sz w:val="22"/>
          <w:szCs w:val="22"/>
        </w:rPr>
        <w:t xml:space="preserve"> </w:t>
      </w:r>
    </w:p>
    <w:p w14:paraId="2571AA8B" w14:textId="64308705" w:rsidR="00C67729" w:rsidRPr="00B6770D" w:rsidRDefault="00C67729" w:rsidP="00B403C7">
      <w:pPr>
        <w:adjustRightInd w:val="0"/>
        <w:snapToGrid w:val="0"/>
        <w:spacing w:line="240" w:lineRule="auto"/>
        <w:ind w:right="43"/>
        <w:rPr>
          <w:sz w:val="22"/>
          <w:szCs w:val="22"/>
        </w:rPr>
      </w:pPr>
      <w:r w:rsidRPr="00B6770D">
        <w:rPr>
          <w:sz w:val="22"/>
          <w:szCs w:val="22"/>
        </w:rPr>
        <w:t>2020-</w:t>
      </w:r>
      <w:proofErr w:type="gramStart"/>
      <w:r w:rsidRPr="00B6770D">
        <w:rPr>
          <w:sz w:val="22"/>
          <w:szCs w:val="22"/>
        </w:rPr>
        <w:t xml:space="preserve">21 </w:t>
      </w:r>
      <w:r w:rsidR="004C5FA2">
        <w:rPr>
          <w:sz w:val="22"/>
          <w:szCs w:val="22"/>
        </w:rPr>
        <w:t xml:space="preserve"> </w:t>
      </w:r>
      <w:r w:rsidRPr="00B6770D">
        <w:rPr>
          <w:sz w:val="22"/>
          <w:szCs w:val="22"/>
        </w:rPr>
        <w:t>Olivier</w:t>
      </w:r>
      <w:proofErr w:type="gramEnd"/>
      <w:r w:rsidRPr="00B6770D">
        <w:rPr>
          <w:sz w:val="22"/>
          <w:szCs w:val="22"/>
        </w:rPr>
        <w:t xml:space="preserve"> Barthelemy, PhD, Postdoctoral </w:t>
      </w:r>
      <w:r w:rsidR="004C5FA2">
        <w:rPr>
          <w:sz w:val="22"/>
          <w:szCs w:val="22"/>
        </w:rPr>
        <w:t>Fellow</w:t>
      </w:r>
      <w:r w:rsidRPr="00B6770D">
        <w:rPr>
          <w:sz w:val="22"/>
          <w:szCs w:val="22"/>
        </w:rPr>
        <w:t xml:space="preserve">, Brown University, Psychiatry </w:t>
      </w:r>
      <w:r w:rsidR="00E4255E" w:rsidRPr="00B6770D">
        <w:rPr>
          <w:sz w:val="22"/>
          <w:szCs w:val="22"/>
        </w:rPr>
        <w:t>&amp;</w:t>
      </w:r>
      <w:r w:rsidRPr="00B6770D">
        <w:rPr>
          <w:sz w:val="22"/>
          <w:szCs w:val="22"/>
        </w:rPr>
        <w:t xml:space="preserve"> Human Behavior. </w:t>
      </w:r>
    </w:p>
    <w:p w14:paraId="2B5BFBFF" w14:textId="1089CE10" w:rsidR="00ED4A45" w:rsidRPr="00B6770D" w:rsidRDefault="00ED4A45" w:rsidP="00B403C7">
      <w:pPr>
        <w:tabs>
          <w:tab w:val="center" w:pos="4579"/>
        </w:tabs>
        <w:adjustRightInd w:val="0"/>
        <w:snapToGrid w:val="0"/>
        <w:spacing w:line="240" w:lineRule="auto"/>
        <w:ind w:left="0" w:firstLine="0"/>
        <w:rPr>
          <w:sz w:val="22"/>
          <w:szCs w:val="22"/>
        </w:rPr>
      </w:pPr>
      <w:r w:rsidRPr="00B6770D">
        <w:rPr>
          <w:sz w:val="22"/>
          <w:szCs w:val="22"/>
        </w:rPr>
        <w:t>2017-</w:t>
      </w:r>
      <w:proofErr w:type="gramStart"/>
      <w:r w:rsidRPr="00B6770D">
        <w:rPr>
          <w:sz w:val="22"/>
          <w:szCs w:val="22"/>
        </w:rPr>
        <w:t xml:space="preserve">18 </w:t>
      </w:r>
      <w:r w:rsidR="004C5FA2">
        <w:rPr>
          <w:sz w:val="22"/>
          <w:szCs w:val="22"/>
        </w:rPr>
        <w:t xml:space="preserve"> </w:t>
      </w:r>
      <w:r w:rsidRPr="00B6770D">
        <w:rPr>
          <w:sz w:val="22"/>
          <w:szCs w:val="22"/>
        </w:rPr>
        <w:t>John</w:t>
      </w:r>
      <w:proofErr w:type="gramEnd"/>
      <w:r w:rsidRPr="00B6770D">
        <w:rPr>
          <w:sz w:val="22"/>
          <w:szCs w:val="22"/>
        </w:rPr>
        <w:t xml:space="preserve"> </w:t>
      </w:r>
      <w:proofErr w:type="spellStart"/>
      <w:r w:rsidRPr="00B6770D">
        <w:rPr>
          <w:sz w:val="22"/>
          <w:szCs w:val="22"/>
        </w:rPr>
        <w:t>Bellone</w:t>
      </w:r>
      <w:proofErr w:type="spellEnd"/>
      <w:r w:rsidRPr="00B6770D">
        <w:rPr>
          <w:sz w:val="22"/>
          <w:szCs w:val="22"/>
        </w:rPr>
        <w:t xml:space="preserve">, PhD, Neuropsychology Postdoctoral Fellow, Brown University. </w:t>
      </w:r>
    </w:p>
    <w:p w14:paraId="6E4313B8" w14:textId="44FEEFCF" w:rsidR="00EA3FA7" w:rsidRPr="00EA3FA7" w:rsidRDefault="004C5FA2" w:rsidP="00A97532">
      <w:pPr>
        <w:numPr>
          <w:ilvl w:val="0"/>
          <w:numId w:val="6"/>
        </w:numPr>
        <w:adjustRightInd w:val="0"/>
        <w:snapToGrid w:val="0"/>
        <w:spacing w:after="120" w:line="240" w:lineRule="auto"/>
        <w:ind w:left="14" w:right="1022" w:hanging="14"/>
        <w:rPr>
          <w:sz w:val="22"/>
          <w:szCs w:val="22"/>
        </w:rPr>
      </w:pPr>
      <w:r>
        <w:rPr>
          <w:sz w:val="22"/>
          <w:szCs w:val="22"/>
        </w:rPr>
        <w:t xml:space="preserve">  </w:t>
      </w:r>
      <w:r w:rsidR="00ED4A45" w:rsidRPr="00B6770D">
        <w:rPr>
          <w:sz w:val="22"/>
          <w:szCs w:val="22"/>
        </w:rPr>
        <w:t xml:space="preserve">Melissa Edwards, PhD, Clinical Psychology Intern, Brown University. </w:t>
      </w:r>
    </w:p>
    <w:p w14:paraId="3F721C98" w14:textId="0B156D5F" w:rsidR="00EA3FA7" w:rsidRDefault="00EA3FA7" w:rsidP="00B403C7">
      <w:pPr>
        <w:adjustRightInd w:val="0"/>
        <w:snapToGrid w:val="0"/>
        <w:spacing w:after="28" w:line="240" w:lineRule="auto"/>
        <w:ind w:right="1271"/>
        <w:rPr>
          <w:i/>
          <w:sz w:val="22"/>
          <w:szCs w:val="22"/>
        </w:rPr>
      </w:pPr>
      <w:r>
        <w:rPr>
          <w:i/>
          <w:sz w:val="22"/>
          <w:szCs w:val="22"/>
        </w:rPr>
        <w:t xml:space="preserve">Doctoral </w:t>
      </w:r>
      <w:r w:rsidRPr="00B6770D">
        <w:rPr>
          <w:i/>
          <w:sz w:val="22"/>
          <w:szCs w:val="22"/>
        </w:rPr>
        <w:t>Mentor</w:t>
      </w:r>
      <w:r>
        <w:rPr>
          <w:i/>
          <w:sz w:val="22"/>
          <w:szCs w:val="22"/>
        </w:rPr>
        <w:t xml:space="preserve">ship &amp; </w:t>
      </w:r>
      <w:r w:rsidR="00A97532">
        <w:rPr>
          <w:i/>
          <w:sz w:val="22"/>
          <w:szCs w:val="22"/>
        </w:rPr>
        <w:t>Training</w:t>
      </w:r>
    </w:p>
    <w:p w14:paraId="60FA322A" w14:textId="0830939D" w:rsidR="00EA3FA7" w:rsidRPr="00EA3FA7" w:rsidRDefault="00EA3FA7" w:rsidP="00A97532">
      <w:pPr>
        <w:adjustRightInd w:val="0"/>
        <w:snapToGrid w:val="0"/>
        <w:spacing w:after="120" w:line="240" w:lineRule="auto"/>
        <w:ind w:left="14" w:right="1267" w:hanging="14"/>
        <w:rPr>
          <w:sz w:val="22"/>
          <w:szCs w:val="22"/>
        </w:rPr>
      </w:pPr>
      <w:r w:rsidRPr="00B6770D">
        <w:rPr>
          <w:sz w:val="22"/>
          <w:szCs w:val="22"/>
        </w:rPr>
        <w:t xml:space="preserve">2019- </w:t>
      </w:r>
      <w:proofErr w:type="gramStart"/>
      <w:r w:rsidRPr="00B6770D">
        <w:rPr>
          <w:sz w:val="22"/>
          <w:szCs w:val="22"/>
        </w:rPr>
        <w:tab/>
      </w:r>
      <w:r>
        <w:rPr>
          <w:sz w:val="22"/>
          <w:szCs w:val="22"/>
        </w:rPr>
        <w:t xml:space="preserve">  </w:t>
      </w:r>
      <w:r w:rsidRPr="00B6770D">
        <w:rPr>
          <w:sz w:val="22"/>
          <w:szCs w:val="22"/>
        </w:rPr>
        <w:t>Megan</w:t>
      </w:r>
      <w:proofErr w:type="gramEnd"/>
      <w:r w:rsidRPr="00B6770D">
        <w:rPr>
          <w:sz w:val="22"/>
          <w:szCs w:val="22"/>
        </w:rPr>
        <w:t xml:space="preserve"> Goncalves, MSc., Dissertation Committee, Brown University, Neuroscience. </w:t>
      </w:r>
    </w:p>
    <w:p w14:paraId="216C648D" w14:textId="05703945" w:rsidR="00EA3FA7" w:rsidRPr="00B6770D" w:rsidRDefault="00EA3FA7" w:rsidP="00EA3FA7">
      <w:pPr>
        <w:adjustRightInd w:val="0"/>
        <w:snapToGrid w:val="0"/>
        <w:spacing w:after="28" w:line="240" w:lineRule="auto"/>
        <w:ind w:right="1271"/>
        <w:rPr>
          <w:sz w:val="22"/>
          <w:szCs w:val="22"/>
        </w:rPr>
      </w:pPr>
      <w:r>
        <w:rPr>
          <w:i/>
          <w:sz w:val="22"/>
          <w:szCs w:val="22"/>
        </w:rPr>
        <w:t xml:space="preserve">Master’s and Post-Baccalaureate </w:t>
      </w:r>
      <w:r w:rsidRPr="00B6770D">
        <w:rPr>
          <w:i/>
          <w:sz w:val="22"/>
          <w:szCs w:val="22"/>
        </w:rPr>
        <w:t>Mentor</w:t>
      </w:r>
      <w:r>
        <w:rPr>
          <w:i/>
          <w:sz w:val="22"/>
          <w:szCs w:val="22"/>
        </w:rPr>
        <w:t xml:space="preserve">ship &amp; </w:t>
      </w:r>
      <w:r w:rsidR="00A97532">
        <w:rPr>
          <w:i/>
          <w:sz w:val="22"/>
          <w:szCs w:val="22"/>
        </w:rPr>
        <w:t>Training</w:t>
      </w:r>
    </w:p>
    <w:p w14:paraId="6239C862" w14:textId="77777777" w:rsidR="00EA3FA7" w:rsidRPr="00B6770D" w:rsidRDefault="00EA3FA7" w:rsidP="00EA3FA7">
      <w:pPr>
        <w:adjustRightInd w:val="0"/>
        <w:snapToGrid w:val="0"/>
        <w:spacing w:after="28" w:line="240" w:lineRule="auto"/>
        <w:ind w:right="1271"/>
        <w:rPr>
          <w:sz w:val="22"/>
          <w:szCs w:val="22"/>
        </w:rPr>
      </w:pPr>
      <w:r w:rsidRPr="00B6770D">
        <w:rPr>
          <w:sz w:val="22"/>
          <w:szCs w:val="22"/>
        </w:rPr>
        <w:t xml:space="preserve">2021- </w:t>
      </w:r>
      <w:proofErr w:type="gramStart"/>
      <w:r w:rsidRPr="00B6770D">
        <w:rPr>
          <w:sz w:val="22"/>
          <w:szCs w:val="22"/>
        </w:rPr>
        <w:tab/>
      </w:r>
      <w:r>
        <w:rPr>
          <w:sz w:val="22"/>
          <w:szCs w:val="22"/>
        </w:rPr>
        <w:t xml:space="preserve">  </w:t>
      </w:r>
      <w:r w:rsidRPr="00B6770D">
        <w:rPr>
          <w:sz w:val="22"/>
          <w:szCs w:val="22"/>
        </w:rPr>
        <w:t>Emily</w:t>
      </w:r>
      <w:proofErr w:type="gramEnd"/>
      <w:r w:rsidRPr="00B6770D">
        <w:rPr>
          <w:sz w:val="22"/>
          <w:szCs w:val="22"/>
        </w:rPr>
        <w:t xml:space="preserve"> DeLuca, MSc., Brown University, Psychiatry &amp; Human Behavior</w:t>
      </w:r>
    </w:p>
    <w:p w14:paraId="56A2AC89" w14:textId="77777777" w:rsidR="00EA3FA7" w:rsidRPr="00B6770D" w:rsidRDefault="00EA3FA7" w:rsidP="00EA3FA7">
      <w:pPr>
        <w:pStyle w:val="ListParagraph"/>
        <w:numPr>
          <w:ilvl w:val="0"/>
          <w:numId w:val="9"/>
        </w:numPr>
        <w:adjustRightInd w:val="0"/>
        <w:snapToGrid w:val="0"/>
        <w:spacing w:after="0" w:line="240" w:lineRule="auto"/>
        <w:ind w:right="1016"/>
        <w:rPr>
          <w:sz w:val="22"/>
          <w:szCs w:val="22"/>
        </w:rPr>
      </w:pPr>
      <w:r>
        <w:rPr>
          <w:sz w:val="22"/>
          <w:szCs w:val="22"/>
        </w:rPr>
        <w:t xml:space="preserve">  </w:t>
      </w:r>
      <w:r w:rsidRPr="00B6770D">
        <w:rPr>
          <w:sz w:val="22"/>
          <w:szCs w:val="22"/>
        </w:rPr>
        <w:t xml:space="preserve">Justine Centeno, Brown University, Master’s Candidate, Public Health, Policy &amp; Practice. </w:t>
      </w:r>
    </w:p>
    <w:p w14:paraId="7661CFC3" w14:textId="563E9227" w:rsidR="00EA3FA7" w:rsidRPr="00B6770D" w:rsidRDefault="00EA3FA7" w:rsidP="00A97532">
      <w:pPr>
        <w:adjustRightInd w:val="0"/>
        <w:snapToGrid w:val="0"/>
        <w:spacing w:after="28" w:line="240" w:lineRule="auto"/>
        <w:ind w:right="1271"/>
        <w:rPr>
          <w:sz w:val="22"/>
          <w:szCs w:val="22"/>
        </w:rPr>
      </w:pPr>
      <w:r w:rsidRPr="00EA3FA7">
        <w:rPr>
          <w:sz w:val="22"/>
          <w:szCs w:val="22"/>
        </w:rPr>
        <w:t xml:space="preserve">2014 </w:t>
      </w:r>
      <w:proofErr w:type="gramStart"/>
      <w:r w:rsidRPr="00EA3FA7">
        <w:rPr>
          <w:sz w:val="22"/>
          <w:szCs w:val="22"/>
        </w:rPr>
        <w:tab/>
        <w:t xml:space="preserve">  Rebecca</w:t>
      </w:r>
      <w:proofErr w:type="gramEnd"/>
      <w:r w:rsidRPr="00EA3FA7">
        <w:rPr>
          <w:sz w:val="22"/>
          <w:szCs w:val="22"/>
        </w:rPr>
        <w:t xml:space="preserve"> Waugh, MSc., Research Associate, Brown University, Dept. of Neuroscience.</w:t>
      </w:r>
    </w:p>
    <w:p w14:paraId="61BA0817" w14:textId="77777777" w:rsidR="00ED4A45" w:rsidRPr="00B6770D" w:rsidRDefault="00ED4A45" w:rsidP="00B403C7">
      <w:pPr>
        <w:adjustRightInd w:val="0"/>
        <w:snapToGrid w:val="0"/>
        <w:spacing w:after="28" w:line="240" w:lineRule="auto"/>
        <w:ind w:right="1271"/>
        <w:rPr>
          <w:sz w:val="22"/>
          <w:szCs w:val="22"/>
        </w:rPr>
      </w:pPr>
    </w:p>
    <w:p w14:paraId="716F6C75" w14:textId="77777777" w:rsidR="00ED4859" w:rsidRPr="00B6770D" w:rsidRDefault="006C07B4" w:rsidP="00B403C7">
      <w:pPr>
        <w:adjustRightInd w:val="0"/>
        <w:snapToGrid w:val="0"/>
        <w:spacing w:after="102" w:line="240" w:lineRule="auto"/>
        <w:ind w:left="-5"/>
        <w:rPr>
          <w:sz w:val="22"/>
          <w:szCs w:val="22"/>
        </w:rPr>
      </w:pPr>
      <w:r w:rsidRPr="00B6770D">
        <w:rPr>
          <w:sz w:val="22"/>
          <w:szCs w:val="22"/>
          <w:u w:val="single" w:color="000000"/>
        </w:rPr>
        <w:t>HOSPITAL TEACHING, ADVISING, &amp; MENTORING</w:t>
      </w:r>
      <w:r w:rsidRPr="00B6770D">
        <w:rPr>
          <w:sz w:val="22"/>
          <w:szCs w:val="22"/>
        </w:rPr>
        <w:t xml:space="preserve"> </w:t>
      </w:r>
    </w:p>
    <w:p w14:paraId="5AA0C3BB" w14:textId="77777777" w:rsidR="00ED4859" w:rsidRPr="00B6770D" w:rsidRDefault="006C07B4" w:rsidP="00B403C7">
      <w:pPr>
        <w:adjustRightInd w:val="0"/>
        <w:snapToGrid w:val="0"/>
        <w:spacing w:after="9" w:line="240" w:lineRule="auto"/>
        <w:ind w:left="-5"/>
        <w:rPr>
          <w:sz w:val="22"/>
          <w:szCs w:val="22"/>
        </w:rPr>
      </w:pPr>
      <w:r w:rsidRPr="00B6770D">
        <w:rPr>
          <w:i/>
          <w:sz w:val="22"/>
          <w:szCs w:val="22"/>
        </w:rPr>
        <w:t xml:space="preserve">Teaching </w:t>
      </w:r>
    </w:p>
    <w:p w14:paraId="14DD6260" w14:textId="28303453" w:rsidR="00B403C7" w:rsidRPr="00B6770D" w:rsidRDefault="00B403C7" w:rsidP="00B403C7">
      <w:pPr>
        <w:widowControl w:val="0"/>
        <w:adjustRightInd w:val="0"/>
        <w:snapToGrid w:val="0"/>
        <w:spacing w:after="0" w:line="240" w:lineRule="auto"/>
        <w:ind w:left="0" w:right="490" w:firstLine="0"/>
        <w:rPr>
          <w:sz w:val="22"/>
          <w:szCs w:val="22"/>
        </w:rPr>
      </w:pPr>
      <w:r w:rsidRPr="00B6770D">
        <w:rPr>
          <w:sz w:val="22"/>
          <w:szCs w:val="22"/>
        </w:rPr>
        <w:t>2020</w:t>
      </w:r>
      <w:r w:rsidRPr="00B6770D">
        <w:rPr>
          <w:sz w:val="22"/>
          <w:szCs w:val="22"/>
        </w:rPr>
        <w:tab/>
      </w:r>
      <w:r w:rsidR="006C07B4" w:rsidRPr="00B6770D">
        <w:rPr>
          <w:sz w:val="22"/>
          <w:szCs w:val="22"/>
        </w:rPr>
        <w:t xml:space="preserve">Workshop in Applied Data Analysis for MRI. </w:t>
      </w:r>
    </w:p>
    <w:p w14:paraId="6481C741" w14:textId="31EB8A6A" w:rsidR="00ED4859" w:rsidRPr="00B6770D" w:rsidRDefault="00B403C7" w:rsidP="00B403C7">
      <w:pPr>
        <w:widowControl w:val="0"/>
        <w:adjustRightInd w:val="0"/>
        <w:snapToGrid w:val="0"/>
        <w:spacing w:after="120" w:line="240" w:lineRule="auto"/>
        <w:ind w:left="14" w:right="490" w:hanging="14"/>
        <w:rPr>
          <w:sz w:val="22"/>
          <w:szCs w:val="22"/>
        </w:rPr>
      </w:pPr>
      <w:r w:rsidRPr="00B6770D">
        <w:rPr>
          <w:sz w:val="22"/>
          <w:szCs w:val="22"/>
        </w:rPr>
        <w:t>2020</w:t>
      </w:r>
      <w:r w:rsidRPr="00B6770D">
        <w:rPr>
          <w:sz w:val="22"/>
          <w:szCs w:val="22"/>
        </w:rPr>
        <w:tab/>
      </w:r>
      <w:r w:rsidR="006C07B4" w:rsidRPr="00B6770D">
        <w:rPr>
          <w:sz w:val="22"/>
          <w:szCs w:val="22"/>
        </w:rPr>
        <w:t xml:space="preserve">Biweekly COBRE and </w:t>
      </w:r>
      <w:proofErr w:type="spellStart"/>
      <w:r w:rsidR="006C07B4" w:rsidRPr="00B6770D">
        <w:rPr>
          <w:sz w:val="22"/>
          <w:szCs w:val="22"/>
        </w:rPr>
        <w:t>CfNN</w:t>
      </w:r>
      <w:proofErr w:type="spellEnd"/>
      <w:r w:rsidR="006C07B4" w:rsidRPr="00B6770D">
        <w:rPr>
          <w:sz w:val="22"/>
          <w:szCs w:val="22"/>
        </w:rPr>
        <w:t xml:space="preserve"> training seminar for research support staff. </w:t>
      </w:r>
    </w:p>
    <w:p w14:paraId="67DF4BAB" w14:textId="77777777" w:rsidR="00EA3FA7" w:rsidRPr="00B6770D" w:rsidRDefault="00EA3FA7" w:rsidP="00EA3FA7">
      <w:pPr>
        <w:adjustRightInd w:val="0"/>
        <w:snapToGrid w:val="0"/>
        <w:spacing w:after="0" w:line="240" w:lineRule="auto"/>
        <w:ind w:left="0" w:hanging="14"/>
        <w:rPr>
          <w:i/>
          <w:sz w:val="22"/>
          <w:szCs w:val="22"/>
        </w:rPr>
      </w:pPr>
      <w:r>
        <w:rPr>
          <w:i/>
          <w:sz w:val="22"/>
          <w:szCs w:val="22"/>
        </w:rPr>
        <w:t xml:space="preserve">Faculty </w:t>
      </w:r>
      <w:r w:rsidRPr="00B6770D">
        <w:rPr>
          <w:i/>
          <w:sz w:val="22"/>
          <w:szCs w:val="22"/>
        </w:rPr>
        <w:t>Mentor</w:t>
      </w:r>
      <w:r>
        <w:rPr>
          <w:i/>
          <w:sz w:val="22"/>
          <w:szCs w:val="22"/>
        </w:rPr>
        <w:t>ship</w:t>
      </w:r>
      <w:r w:rsidRPr="00B6770D">
        <w:rPr>
          <w:i/>
          <w:sz w:val="22"/>
          <w:szCs w:val="22"/>
        </w:rPr>
        <w:t xml:space="preserve"> &amp; Advising</w:t>
      </w:r>
    </w:p>
    <w:p w14:paraId="1281141C" w14:textId="387D904F" w:rsidR="007D091C" w:rsidRDefault="00D166B3" w:rsidP="00532FC8">
      <w:pPr>
        <w:adjustRightInd w:val="0"/>
        <w:snapToGrid w:val="0"/>
        <w:spacing w:after="120" w:line="240" w:lineRule="auto"/>
        <w:ind w:left="14" w:right="1267" w:hanging="14"/>
        <w:rPr>
          <w:sz w:val="22"/>
          <w:szCs w:val="22"/>
        </w:rPr>
      </w:pPr>
      <w:r w:rsidRPr="00B6770D">
        <w:rPr>
          <w:sz w:val="22"/>
          <w:szCs w:val="22"/>
        </w:rPr>
        <w:t>2021-</w:t>
      </w:r>
      <w:proofErr w:type="gramStart"/>
      <w:r w:rsidRPr="00B6770D">
        <w:rPr>
          <w:sz w:val="22"/>
          <w:szCs w:val="22"/>
        </w:rPr>
        <w:tab/>
      </w:r>
      <w:r>
        <w:rPr>
          <w:sz w:val="22"/>
          <w:szCs w:val="22"/>
        </w:rPr>
        <w:t xml:space="preserve">  </w:t>
      </w:r>
      <w:r w:rsidRPr="00B6770D">
        <w:rPr>
          <w:sz w:val="22"/>
          <w:szCs w:val="22"/>
        </w:rPr>
        <w:t>David</w:t>
      </w:r>
      <w:proofErr w:type="gramEnd"/>
      <w:r w:rsidRPr="00B6770D">
        <w:rPr>
          <w:sz w:val="22"/>
          <w:szCs w:val="22"/>
        </w:rPr>
        <w:t xml:space="preserve"> J. Lin, M.D., Ph.D. VA Career Development Award Mentorship Committee</w:t>
      </w:r>
    </w:p>
    <w:p w14:paraId="3246ACC3" w14:textId="7F896ACE" w:rsidR="007D091C" w:rsidRPr="007D091C" w:rsidRDefault="007D091C" w:rsidP="007D091C">
      <w:pPr>
        <w:adjustRightInd w:val="0"/>
        <w:snapToGrid w:val="0"/>
        <w:spacing w:after="0" w:line="240" w:lineRule="auto"/>
        <w:ind w:left="0" w:hanging="14"/>
        <w:rPr>
          <w:i/>
          <w:sz w:val="22"/>
          <w:szCs w:val="22"/>
        </w:rPr>
      </w:pPr>
      <w:r>
        <w:rPr>
          <w:i/>
          <w:sz w:val="22"/>
          <w:szCs w:val="22"/>
        </w:rPr>
        <w:t xml:space="preserve">Postdoctoral and Resident </w:t>
      </w:r>
      <w:r w:rsidRPr="00B6770D">
        <w:rPr>
          <w:i/>
          <w:sz w:val="22"/>
          <w:szCs w:val="22"/>
        </w:rPr>
        <w:t>Mentor</w:t>
      </w:r>
      <w:r>
        <w:rPr>
          <w:i/>
          <w:sz w:val="22"/>
          <w:szCs w:val="22"/>
        </w:rPr>
        <w:t>ship</w:t>
      </w:r>
      <w:r w:rsidRPr="00B6770D">
        <w:rPr>
          <w:i/>
          <w:sz w:val="22"/>
          <w:szCs w:val="22"/>
        </w:rPr>
        <w:t xml:space="preserve"> &amp; Advising</w:t>
      </w:r>
    </w:p>
    <w:p w14:paraId="720F3753" w14:textId="665E6FE8" w:rsidR="00D166B3" w:rsidRDefault="00D166B3" w:rsidP="00D166B3">
      <w:pPr>
        <w:adjustRightInd w:val="0"/>
        <w:snapToGrid w:val="0"/>
        <w:spacing w:after="28" w:line="240" w:lineRule="auto"/>
        <w:ind w:right="1271"/>
        <w:rPr>
          <w:sz w:val="22"/>
          <w:szCs w:val="22"/>
        </w:rPr>
      </w:pPr>
      <w:r w:rsidRPr="00B6770D">
        <w:rPr>
          <w:sz w:val="22"/>
          <w:szCs w:val="22"/>
        </w:rPr>
        <w:lastRenderedPageBreak/>
        <w:t>2021-</w:t>
      </w:r>
      <w:proofErr w:type="gramStart"/>
      <w:r w:rsidRPr="00B6770D">
        <w:rPr>
          <w:sz w:val="22"/>
          <w:szCs w:val="22"/>
        </w:rPr>
        <w:tab/>
      </w:r>
      <w:r>
        <w:rPr>
          <w:sz w:val="22"/>
          <w:szCs w:val="22"/>
        </w:rPr>
        <w:t xml:space="preserve">  </w:t>
      </w:r>
      <w:r w:rsidRPr="00B6770D">
        <w:rPr>
          <w:sz w:val="22"/>
          <w:szCs w:val="22"/>
        </w:rPr>
        <w:t>Andrew</w:t>
      </w:r>
      <w:proofErr w:type="gramEnd"/>
      <w:r w:rsidRPr="00B6770D">
        <w:rPr>
          <w:sz w:val="22"/>
          <w:szCs w:val="22"/>
        </w:rPr>
        <w:t xml:space="preserve"> Fukuda, M.D., Ph.D. K</w:t>
      </w:r>
      <w:r w:rsidR="00473B44">
        <w:rPr>
          <w:sz w:val="22"/>
          <w:szCs w:val="22"/>
        </w:rPr>
        <w:t>23</w:t>
      </w:r>
      <w:r w:rsidRPr="00B6770D">
        <w:rPr>
          <w:sz w:val="22"/>
          <w:szCs w:val="22"/>
        </w:rPr>
        <w:t xml:space="preserve"> Mentorship Committee</w:t>
      </w:r>
    </w:p>
    <w:p w14:paraId="2778A442" w14:textId="21979564" w:rsidR="00970370" w:rsidRDefault="00970370" w:rsidP="00532FC8">
      <w:pPr>
        <w:adjustRightInd w:val="0"/>
        <w:snapToGrid w:val="0"/>
        <w:spacing w:after="120" w:line="240" w:lineRule="auto"/>
        <w:ind w:left="14" w:right="1267" w:hanging="14"/>
        <w:rPr>
          <w:sz w:val="22"/>
          <w:szCs w:val="22"/>
        </w:rPr>
      </w:pPr>
      <w:r>
        <w:rPr>
          <w:sz w:val="22"/>
          <w:szCs w:val="22"/>
        </w:rPr>
        <w:t>2021-</w:t>
      </w:r>
      <w:proofErr w:type="gramStart"/>
      <w:r>
        <w:rPr>
          <w:sz w:val="22"/>
          <w:szCs w:val="22"/>
        </w:rPr>
        <w:tab/>
        <w:t xml:space="preserve">  Chelsie</w:t>
      </w:r>
      <w:proofErr w:type="gramEnd"/>
      <w:r>
        <w:rPr>
          <w:sz w:val="22"/>
          <w:szCs w:val="22"/>
        </w:rPr>
        <w:t xml:space="preserve"> </w:t>
      </w:r>
      <w:proofErr w:type="spellStart"/>
      <w:r>
        <w:rPr>
          <w:sz w:val="22"/>
          <w:szCs w:val="22"/>
        </w:rPr>
        <w:t>Benca</w:t>
      </w:r>
      <w:proofErr w:type="spellEnd"/>
      <w:r>
        <w:rPr>
          <w:sz w:val="22"/>
          <w:szCs w:val="22"/>
        </w:rPr>
        <w:t>-Bachman, Ph.D. K23/CDA Mentorship Committee</w:t>
      </w:r>
    </w:p>
    <w:p w14:paraId="531CC4E1" w14:textId="7AC7CF7B" w:rsidR="000A0E6B" w:rsidRPr="000A0E6B" w:rsidRDefault="000A0E6B" w:rsidP="000A0E6B">
      <w:pPr>
        <w:adjustRightInd w:val="0"/>
        <w:snapToGrid w:val="0"/>
        <w:spacing w:after="0" w:line="240" w:lineRule="auto"/>
        <w:ind w:left="0" w:hanging="14"/>
        <w:rPr>
          <w:i/>
          <w:sz w:val="22"/>
          <w:szCs w:val="22"/>
        </w:rPr>
      </w:pPr>
      <w:r>
        <w:rPr>
          <w:i/>
          <w:sz w:val="22"/>
          <w:szCs w:val="22"/>
        </w:rPr>
        <w:t xml:space="preserve">Master’s and Post-Baccalaureate </w:t>
      </w:r>
      <w:r w:rsidRPr="00B6770D">
        <w:rPr>
          <w:i/>
          <w:sz w:val="22"/>
          <w:szCs w:val="22"/>
        </w:rPr>
        <w:t>Mentor</w:t>
      </w:r>
      <w:r>
        <w:rPr>
          <w:i/>
          <w:sz w:val="22"/>
          <w:szCs w:val="22"/>
        </w:rPr>
        <w:t>ship</w:t>
      </w:r>
      <w:r w:rsidRPr="00B6770D">
        <w:rPr>
          <w:i/>
          <w:sz w:val="22"/>
          <w:szCs w:val="22"/>
        </w:rPr>
        <w:t xml:space="preserve"> &amp; Advising</w:t>
      </w:r>
    </w:p>
    <w:p w14:paraId="31805CD0" w14:textId="11845FA6" w:rsidR="007C670F" w:rsidRPr="00B6770D" w:rsidRDefault="007C670F" w:rsidP="007C670F">
      <w:pPr>
        <w:tabs>
          <w:tab w:val="center" w:pos="720"/>
          <w:tab w:val="center" w:pos="4345"/>
        </w:tabs>
        <w:adjustRightInd w:val="0"/>
        <w:snapToGrid w:val="0"/>
        <w:spacing w:line="240" w:lineRule="auto"/>
        <w:ind w:left="0" w:firstLine="0"/>
        <w:rPr>
          <w:sz w:val="22"/>
          <w:szCs w:val="22"/>
        </w:rPr>
      </w:pPr>
      <w:r w:rsidRPr="00B6770D">
        <w:rPr>
          <w:sz w:val="22"/>
          <w:szCs w:val="22"/>
        </w:rPr>
        <w:t xml:space="preserve">2021- </w:t>
      </w:r>
      <w:r w:rsidR="008874FC" w:rsidRPr="00B6770D">
        <w:rPr>
          <w:sz w:val="22"/>
          <w:szCs w:val="22"/>
        </w:rPr>
        <w:t xml:space="preserve">     </w:t>
      </w:r>
      <w:r w:rsidRPr="00B6770D">
        <w:rPr>
          <w:sz w:val="22"/>
          <w:szCs w:val="22"/>
        </w:rPr>
        <w:t xml:space="preserve">Jake Winter, B.A., Research Assistant, Providence VA Medical Center. </w:t>
      </w:r>
    </w:p>
    <w:p w14:paraId="62855E52" w14:textId="4CEAC5AD" w:rsidR="007C670F" w:rsidRPr="00B6770D" w:rsidRDefault="007C670F" w:rsidP="00B403C7">
      <w:pPr>
        <w:adjustRightInd w:val="0"/>
        <w:snapToGrid w:val="0"/>
        <w:spacing w:after="0" w:line="240" w:lineRule="auto"/>
        <w:ind w:left="0" w:hanging="14"/>
        <w:rPr>
          <w:sz w:val="22"/>
          <w:szCs w:val="22"/>
        </w:rPr>
      </w:pPr>
      <w:r w:rsidRPr="00B6770D">
        <w:rPr>
          <w:sz w:val="22"/>
          <w:szCs w:val="22"/>
        </w:rPr>
        <w:t xml:space="preserve">2021- </w:t>
      </w:r>
      <w:proofErr w:type="gramStart"/>
      <w:r w:rsidRPr="00B6770D">
        <w:rPr>
          <w:sz w:val="22"/>
          <w:szCs w:val="22"/>
        </w:rPr>
        <w:tab/>
      </w:r>
      <w:r w:rsidR="008874FC" w:rsidRPr="00B6770D">
        <w:rPr>
          <w:sz w:val="22"/>
          <w:szCs w:val="22"/>
        </w:rPr>
        <w:t xml:space="preserve"> </w:t>
      </w:r>
      <w:r w:rsidR="003C09DB">
        <w:rPr>
          <w:sz w:val="22"/>
          <w:szCs w:val="22"/>
        </w:rPr>
        <w:t xml:space="preserve"> </w:t>
      </w:r>
      <w:r w:rsidRPr="00B6770D">
        <w:rPr>
          <w:sz w:val="22"/>
          <w:szCs w:val="22"/>
        </w:rPr>
        <w:t>Paul</w:t>
      </w:r>
      <w:proofErr w:type="gramEnd"/>
      <w:r w:rsidRPr="00B6770D">
        <w:rPr>
          <w:sz w:val="22"/>
          <w:szCs w:val="22"/>
        </w:rPr>
        <w:t xml:space="preserve"> </w:t>
      </w:r>
      <w:proofErr w:type="spellStart"/>
      <w:r w:rsidRPr="00B6770D">
        <w:rPr>
          <w:sz w:val="22"/>
          <w:szCs w:val="22"/>
        </w:rPr>
        <w:t>Kornman</w:t>
      </w:r>
      <w:proofErr w:type="spellEnd"/>
      <w:r w:rsidRPr="00B6770D">
        <w:rPr>
          <w:sz w:val="22"/>
          <w:szCs w:val="22"/>
        </w:rPr>
        <w:t>, MSc., Research Assistant, Butler Hospital.</w:t>
      </w:r>
    </w:p>
    <w:p w14:paraId="5CBD4586" w14:textId="300572DD" w:rsidR="00ED4859" w:rsidRPr="00B6770D" w:rsidRDefault="006C07B4" w:rsidP="00B403C7">
      <w:pPr>
        <w:tabs>
          <w:tab w:val="center" w:pos="720"/>
          <w:tab w:val="center" w:pos="4638"/>
        </w:tabs>
        <w:adjustRightInd w:val="0"/>
        <w:snapToGrid w:val="0"/>
        <w:spacing w:line="240" w:lineRule="auto"/>
        <w:ind w:left="0" w:firstLine="0"/>
        <w:rPr>
          <w:sz w:val="22"/>
          <w:szCs w:val="22"/>
        </w:rPr>
      </w:pPr>
      <w:r w:rsidRPr="00B6770D">
        <w:rPr>
          <w:sz w:val="22"/>
          <w:szCs w:val="22"/>
        </w:rPr>
        <w:t xml:space="preserve">2018- </w:t>
      </w:r>
      <w:r w:rsidRPr="00B6770D">
        <w:rPr>
          <w:sz w:val="22"/>
          <w:szCs w:val="22"/>
        </w:rPr>
        <w:tab/>
        <w:t xml:space="preserve"> </w:t>
      </w:r>
      <w:r w:rsidR="008874FC" w:rsidRPr="00B6770D">
        <w:rPr>
          <w:sz w:val="22"/>
          <w:szCs w:val="22"/>
        </w:rPr>
        <w:t xml:space="preserve">    </w:t>
      </w:r>
      <w:r w:rsidRPr="00B6770D">
        <w:rPr>
          <w:sz w:val="22"/>
          <w:szCs w:val="22"/>
        </w:rPr>
        <w:t xml:space="preserve">Hannah Swearingen, BSc., Research Assistant, Providence VA Medical Center. </w:t>
      </w:r>
    </w:p>
    <w:p w14:paraId="512E9CA5" w14:textId="65AE6C37" w:rsidR="008874FC" w:rsidRPr="00C763D1" w:rsidRDefault="008874FC" w:rsidP="008874FC">
      <w:pPr>
        <w:pStyle w:val="ListParagraph"/>
        <w:numPr>
          <w:ilvl w:val="0"/>
          <w:numId w:val="6"/>
        </w:numPr>
        <w:adjustRightInd w:val="0"/>
        <w:snapToGrid w:val="0"/>
        <w:spacing w:line="240" w:lineRule="auto"/>
        <w:ind w:right="43"/>
        <w:rPr>
          <w:sz w:val="22"/>
          <w:szCs w:val="22"/>
        </w:rPr>
      </w:pPr>
      <w:r w:rsidRPr="00C763D1">
        <w:rPr>
          <w:sz w:val="22"/>
          <w:szCs w:val="22"/>
        </w:rPr>
        <w:t xml:space="preserve"> </w:t>
      </w:r>
      <w:r w:rsidR="003C09DB" w:rsidRPr="00C763D1">
        <w:rPr>
          <w:sz w:val="22"/>
          <w:szCs w:val="22"/>
        </w:rPr>
        <w:t xml:space="preserve"> </w:t>
      </w:r>
      <w:r w:rsidRPr="00C763D1">
        <w:rPr>
          <w:sz w:val="22"/>
          <w:szCs w:val="22"/>
        </w:rPr>
        <w:t xml:space="preserve">Matthew Thompson, B.S., Research Assistant, Providence VA Medical Center. </w:t>
      </w:r>
    </w:p>
    <w:p w14:paraId="043C5883" w14:textId="78C50982" w:rsidR="008874FC" w:rsidRPr="00C763D1" w:rsidRDefault="008874FC" w:rsidP="00532FC8">
      <w:pPr>
        <w:tabs>
          <w:tab w:val="center" w:pos="4413"/>
        </w:tabs>
        <w:adjustRightInd w:val="0"/>
        <w:snapToGrid w:val="0"/>
        <w:spacing w:after="120" w:line="240" w:lineRule="auto"/>
        <w:ind w:left="0" w:firstLine="0"/>
        <w:rPr>
          <w:sz w:val="22"/>
          <w:szCs w:val="22"/>
        </w:rPr>
      </w:pPr>
      <w:r w:rsidRPr="00C763D1">
        <w:rPr>
          <w:sz w:val="22"/>
          <w:szCs w:val="22"/>
        </w:rPr>
        <w:t>2018-</w:t>
      </w:r>
      <w:proofErr w:type="gramStart"/>
      <w:r w:rsidRPr="00C763D1">
        <w:rPr>
          <w:sz w:val="22"/>
          <w:szCs w:val="22"/>
        </w:rPr>
        <w:t>19  Morgan</w:t>
      </w:r>
      <w:proofErr w:type="gramEnd"/>
      <w:r w:rsidRPr="00C763D1">
        <w:rPr>
          <w:sz w:val="22"/>
          <w:szCs w:val="22"/>
        </w:rPr>
        <w:t xml:space="preserve"> Talbot, B.S., Research Assistant, Providence VA Medical Center. </w:t>
      </w:r>
    </w:p>
    <w:p w14:paraId="3A73E0BB" w14:textId="0C1033B6" w:rsidR="00ED4859" w:rsidRPr="00C763D1" w:rsidRDefault="00ED4859">
      <w:pPr>
        <w:spacing w:after="0" w:line="259" w:lineRule="auto"/>
        <w:ind w:left="0" w:firstLine="0"/>
        <w:rPr>
          <w:sz w:val="22"/>
          <w:szCs w:val="22"/>
        </w:rPr>
      </w:pPr>
    </w:p>
    <w:p w14:paraId="0A814279" w14:textId="77777777" w:rsidR="00ED4859" w:rsidRPr="00C763D1" w:rsidRDefault="006C07B4">
      <w:pPr>
        <w:spacing w:after="102" w:line="259" w:lineRule="auto"/>
        <w:ind w:left="-5"/>
        <w:rPr>
          <w:sz w:val="22"/>
          <w:szCs w:val="22"/>
        </w:rPr>
      </w:pPr>
      <w:r w:rsidRPr="00C763D1">
        <w:rPr>
          <w:sz w:val="22"/>
          <w:szCs w:val="22"/>
          <w:u w:val="single" w:color="000000"/>
        </w:rPr>
        <w:t>PRE-COLLEGE TEACHING</w:t>
      </w:r>
      <w:r w:rsidRPr="00C763D1">
        <w:rPr>
          <w:sz w:val="22"/>
          <w:szCs w:val="22"/>
        </w:rPr>
        <w:t xml:space="preserve"> </w:t>
      </w:r>
    </w:p>
    <w:p w14:paraId="1BDFDBF3" w14:textId="5A1075CB" w:rsidR="00ED4859" w:rsidRPr="00C763D1" w:rsidRDefault="006C07B4" w:rsidP="00F241B0">
      <w:pPr>
        <w:ind w:right="43"/>
        <w:rPr>
          <w:sz w:val="22"/>
          <w:szCs w:val="22"/>
        </w:rPr>
      </w:pPr>
      <w:r w:rsidRPr="00C763D1">
        <w:rPr>
          <w:sz w:val="22"/>
          <w:szCs w:val="22"/>
        </w:rPr>
        <w:t>2009-</w:t>
      </w:r>
      <w:proofErr w:type="gramStart"/>
      <w:r w:rsidRPr="00C763D1">
        <w:rPr>
          <w:sz w:val="22"/>
          <w:szCs w:val="22"/>
        </w:rPr>
        <w:t>14</w:t>
      </w:r>
      <w:r w:rsidRPr="00C763D1">
        <w:rPr>
          <w:b/>
          <w:sz w:val="22"/>
          <w:szCs w:val="22"/>
        </w:rPr>
        <w:t xml:space="preserve">  </w:t>
      </w:r>
      <w:r w:rsidRPr="00C763D1">
        <w:rPr>
          <w:sz w:val="22"/>
          <w:szCs w:val="22"/>
        </w:rPr>
        <w:t>From</w:t>
      </w:r>
      <w:proofErr w:type="gramEnd"/>
      <w:r w:rsidRPr="00C763D1">
        <w:rPr>
          <w:sz w:val="22"/>
          <w:szCs w:val="22"/>
        </w:rPr>
        <w:t xml:space="preserve"> Brain to Sensation: The Neuroscience of Perception. SPARK Middle School </w:t>
      </w:r>
      <w:proofErr w:type="spellStart"/>
      <w:r w:rsidRPr="00C763D1">
        <w:rPr>
          <w:sz w:val="22"/>
          <w:szCs w:val="22"/>
        </w:rPr>
        <w:t>Science</w:t>
      </w:r>
      <w:r w:rsidR="003C09DB" w:rsidRPr="00C763D1">
        <w:rPr>
          <w:sz w:val="22"/>
          <w:szCs w:val="22"/>
        </w:rPr>
        <w:t>@</w:t>
      </w:r>
      <w:r w:rsidRPr="00C763D1">
        <w:rPr>
          <w:sz w:val="22"/>
          <w:szCs w:val="22"/>
        </w:rPr>
        <w:t>Brown</w:t>
      </w:r>
      <w:proofErr w:type="spellEnd"/>
      <w:r w:rsidRPr="00C763D1">
        <w:rPr>
          <w:sz w:val="22"/>
          <w:szCs w:val="22"/>
        </w:rPr>
        <w:t xml:space="preserve"> </w:t>
      </w:r>
      <w:r w:rsidR="00F241B0" w:rsidRPr="00C763D1">
        <w:rPr>
          <w:sz w:val="22"/>
          <w:szCs w:val="22"/>
        </w:rPr>
        <w:t xml:space="preserve">                                       </w:t>
      </w:r>
    </w:p>
    <w:p w14:paraId="7605B165" w14:textId="5178328E" w:rsidR="00ED4859" w:rsidRPr="00C763D1" w:rsidRDefault="006C07B4">
      <w:pPr>
        <w:tabs>
          <w:tab w:val="center" w:pos="720"/>
          <w:tab w:val="center" w:pos="4613"/>
        </w:tabs>
        <w:ind w:left="0" w:firstLine="0"/>
        <w:rPr>
          <w:sz w:val="22"/>
          <w:szCs w:val="22"/>
        </w:rPr>
      </w:pPr>
      <w:proofErr w:type="gramStart"/>
      <w:r w:rsidRPr="00C763D1">
        <w:rPr>
          <w:sz w:val="22"/>
          <w:szCs w:val="22"/>
        </w:rPr>
        <w:t xml:space="preserve">2014  </w:t>
      </w:r>
      <w:r w:rsidRPr="00C763D1">
        <w:rPr>
          <w:sz w:val="22"/>
          <w:szCs w:val="22"/>
        </w:rPr>
        <w:tab/>
      </w:r>
      <w:proofErr w:type="gramEnd"/>
      <w:r w:rsidRPr="00C763D1">
        <w:rPr>
          <w:sz w:val="22"/>
          <w:szCs w:val="22"/>
        </w:rPr>
        <w:t xml:space="preserve"> </w:t>
      </w:r>
      <w:r w:rsidR="00A137B6" w:rsidRPr="00C763D1">
        <w:rPr>
          <w:sz w:val="22"/>
          <w:szCs w:val="22"/>
        </w:rPr>
        <w:t xml:space="preserve">    </w:t>
      </w:r>
      <w:r w:rsidRPr="00C763D1">
        <w:rPr>
          <w:sz w:val="22"/>
          <w:szCs w:val="22"/>
        </w:rPr>
        <w:t xml:space="preserve">High-Level Vision. </w:t>
      </w:r>
      <w:proofErr w:type="spellStart"/>
      <w:r w:rsidRPr="00C763D1">
        <w:rPr>
          <w:sz w:val="22"/>
          <w:szCs w:val="22"/>
        </w:rPr>
        <w:t>Summer@Brown</w:t>
      </w:r>
      <w:proofErr w:type="spellEnd"/>
      <w:r w:rsidRPr="00C763D1">
        <w:rPr>
          <w:sz w:val="22"/>
          <w:szCs w:val="22"/>
        </w:rPr>
        <w:t xml:space="preserve"> Pre-College Program, Brown University. </w:t>
      </w:r>
    </w:p>
    <w:p w14:paraId="537371C4" w14:textId="714F0EB8" w:rsidR="00ED4859" w:rsidRPr="00C763D1" w:rsidRDefault="006C07B4">
      <w:pPr>
        <w:tabs>
          <w:tab w:val="center" w:pos="720"/>
          <w:tab w:val="center" w:pos="5108"/>
        </w:tabs>
        <w:ind w:left="0" w:firstLine="0"/>
        <w:rPr>
          <w:sz w:val="22"/>
          <w:szCs w:val="22"/>
        </w:rPr>
      </w:pPr>
      <w:r w:rsidRPr="00C763D1">
        <w:rPr>
          <w:sz w:val="22"/>
          <w:szCs w:val="22"/>
        </w:rPr>
        <w:t xml:space="preserve">2014 </w:t>
      </w:r>
      <w:r w:rsidRPr="00C763D1">
        <w:rPr>
          <w:sz w:val="22"/>
          <w:szCs w:val="22"/>
        </w:rPr>
        <w:tab/>
        <w:t xml:space="preserve"> </w:t>
      </w:r>
      <w:r w:rsidR="00A137B6" w:rsidRPr="00C763D1">
        <w:rPr>
          <w:sz w:val="22"/>
          <w:szCs w:val="22"/>
        </w:rPr>
        <w:t xml:space="preserve">     </w:t>
      </w:r>
      <w:r w:rsidRPr="00C763D1">
        <w:rPr>
          <w:sz w:val="22"/>
          <w:szCs w:val="22"/>
        </w:rPr>
        <w:t xml:space="preserve">Neuroanatomy: A Case Study Approach. </w:t>
      </w:r>
      <w:proofErr w:type="spellStart"/>
      <w:r w:rsidRPr="00C763D1">
        <w:rPr>
          <w:sz w:val="22"/>
          <w:szCs w:val="22"/>
        </w:rPr>
        <w:t>Summer@Brown</w:t>
      </w:r>
      <w:proofErr w:type="spellEnd"/>
      <w:r w:rsidRPr="00C763D1">
        <w:rPr>
          <w:sz w:val="22"/>
          <w:szCs w:val="22"/>
        </w:rPr>
        <w:t xml:space="preserve"> Pre-College, Brown University. </w:t>
      </w:r>
    </w:p>
    <w:p w14:paraId="0EE052A2" w14:textId="77777777" w:rsidR="00ED4859" w:rsidRPr="00C763D1" w:rsidRDefault="006C07B4">
      <w:pPr>
        <w:spacing w:after="0" w:line="259" w:lineRule="auto"/>
        <w:ind w:left="0" w:firstLine="0"/>
        <w:rPr>
          <w:sz w:val="22"/>
          <w:szCs w:val="22"/>
        </w:rPr>
      </w:pPr>
      <w:r w:rsidRPr="00C763D1">
        <w:rPr>
          <w:b/>
          <w:sz w:val="22"/>
          <w:szCs w:val="22"/>
        </w:rPr>
        <w:t xml:space="preserve"> </w:t>
      </w:r>
    </w:p>
    <w:p w14:paraId="6F0C2824" w14:textId="7F2AE6C0" w:rsidR="00ED4859" w:rsidRPr="00B6770D" w:rsidRDefault="006C07B4">
      <w:pPr>
        <w:spacing w:after="0" w:line="259" w:lineRule="auto"/>
        <w:ind w:left="0" w:firstLine="0"/>
        <w:rPr>
          <w:sz w:val="22"/>
          <w:szCs w:val="22"/>
        </w:rPr>
      </w:pPr>
      <w:r w:rsidRPr="00B6770D">
        <w:rPr>
          <w:sz w:val="22"/>
          <w:szCs w:val="22"/>
        </w:rPr>
        <w:t xml:space="preserve"> </w:t>
      </w:r>
    </w:p>
    <w:sectPr w:rsidR="00ED4859" w:rsidRPr="00B6770D">
      <w:headerReference w:type="default" r:id="rId9"/>
      <w:footerReference w:type="even" r:id="rId10"/>
      <w:footerReference w:type="default" r:id="rId11"/>
      <w:footerReference w:type="first" r:id="rId12"/>
      <w:pgSz w:w="12240" w:h="15840"/>
      <w:pgMar w:top="1447" w:right="1020" w:bottom="1527" w:left="108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DE6C" w14:textId="77777777" w:rsidR="00F03776" w:rsidRDefault="00F03776">
      <w:pPr>
        <w:spacing w:after="0" w:line="240" w:lineRule="auto"/>
      </w:pPr>
      <w:r>
        <w:separator/>
      </w:r>
    </w:p>
  </w:endnote>
  <w:endnote w:type="continuationSeparator" w:id="0">
    <w:p w14:paraId="6486C037" w14:textId="77777777" w:rsidR="00F03776" w:rsidRDefault="00F0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713E" w14:textId="77777777" w:rsidR="00ED4859" w:rsidRDefault="006C07B4">
    <w:pPr>
      <w:spacing w:after="0" w:line="259" w:lineRule="auto"/>
      <w:ind w:left="0" w:right="50" w:firstLine="0"/>
      <w:jc w:val="right"/>
    </w:pPr>
    <w:r>
      <w:rPr>
        <w:i/>
        <w:sz w:val="22"/>
      </w:rPr>
      <w:t>Barredo-</w:t>
    </w:r>
    <w:r>
      <w:fldChar w:fldCharType="begin"/>
    </w:r>
    <w:r>
      <w:instrText xml:space="preserve"> PAGE   \* MERGEFORMAT </w:instrText>
    </w:r>
    <w:r>
      <w:fldChar w:fldCharType="separate"/>
    </w:r>
    <w:r>
      <w:rPr>
        <w:i/>
        <w:sz w:val="22"/>
      </w:rPr>
      <w:t>1</w:t>
    </w:r>
    <w:r>
      <w:rPr>
        <w:i/>
        <w:sz w:val="22"/>
      </w:rPr>
      <w:fldChar w:fldCharType="end"/>
    </w:r>
    <w:r>
      <w:rPr>
        <w:i/>
        <w:sz w:val="22"/>
      </w:rPr>
      <w:t xml:space="preserve"> </w:t>
    </w:r>
  </w:p>
  <w:p w14:paraId="04392BAC" w14:textId="77777777" w:rsidR="00ED4859" w:rsidRDefault="006C07B4">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8834" w14:textId="77777777" w:rsidR="00ED4859" w:rsidRDefault="006C07B4">
    <w:pPr>
      <w:spacing w:after="0" w:line="259" w:lineRule="auto"/>
      <w:ind w:left="0" w:right="50" w:firstLine="0"/>
      <w:jc w:val="right"/>
    </w:pPr>
    <w:r>
      <w:rPr>
        <w:i/>
        <w:sz w:val="22"/>
      </w:rPr>
      <w:t>Barredo-</w:t>
    </w:r>
    <w:r>
      <w:fldChar w:fldCharType="begin"/>
    </w:r>
    <w:r>
      <w:instrText xml:space="preserve"> PAGE   \* MERGEFORMAT </w:instrText>
    </w:r>
    <w:r>
      <w:fldChar w:fldCharType="separate"/>
    </w:r>
    <w:r>
      <w:rPr>
        <w:i/>
        <w:sz w:val="22"/>
      </w:rPr>
      <w:t>1</w:t>
    </w:r>
    <w:r>
      <w:rPr>
        <w:i/>
        <w:sz w:val="22"/>
      </w:rPr>
      <w:fldChar w:fldCharType="end"/>
    </w:r>
    <w:r>
      <w:rPr>
        <w:i/>
        <w:sz w:val="22"/>
      </w:rPr>
      <w:t xml:space="preserve"> </w:t>
    </w:r>
  </w:p>
  <w:p w14:paraId="2ADB0B02" w14:textId="77777777" w:rsidR="00ED4859" w:rsidRDefault="006C07B4">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1736" w14:textId="77777777" w:rsidR="00ED4859" w:rsidRDefault="006C07B4">
    <w:pPr>
      <w:spacing w:after="0" w:line="259" w:lineRule="auto"/>
      <w:ind w:left="0" w:right="50" w:firstLine="0"/>
      <w:jc w:val="right"/>
    </w:pPr>
    <w:r>
      <w:rPr>
        <w:i/>
        <w:sz w:val="22"/>
      </w:rPr>
      <w:t>Barredo-</w:t>
    </w:r>
    <w:r>
      <w:fldChar w:fldCharType="begin"/>
    </w:r>
    <w:r>
      <w:instrText xml:space="preserve"> PAGE   \* MERGEFORMAT </w:instrText>
    </w:r>
    <w:r>
      <w:fldChar w:fldCharType="separate"/>
    </w:r>
    <w:r>
      <w:rPr>
        <w:i/>
        <w:sz w:val="22"/>
      </w:rPr>
      <w:t>1</w:t>
    </w:r>
    <w:r>
      <w:rPr>
        <w:i/>
        <w:sz w:val="22"/>
      </w:rPr>
      <w:fldChar w:fldCharType="end"/>
    </w:r>
    <w:r>
      <w:rPr>
        <w:i/>
        <w:sz w:val="22"/>
      </w:rPr>
      <w:t xml:space="preserve"> </w:t>
    </w:r>
  </w:p>
  <w:p w14:paraId="44AC5E97" w14:textId="77777777" w:rsidR="00ED4859" w:rsidRDefault="006C07B4">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74F9" w14:textId="77777777" w:rsidR="00F03776" w:rsidRDefault="00F03776">
      <w:pPr>
        <w:spacing w:after="0" w:line="240" w:lineRule="auto"/>
      </w:pPr>
      <w:r>
        <w:separator/>
      </w:r>
    </w:p>
  </w:footnote>
  <w:footnote w:type="continuationSeparator" w:id="0">
    <w:p w14:paraId="75C4CFBB" w14:textId="77777777" w:rsidR="00F03776" w:rsidRDefault="00F0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4950" w14:textId="54DD5DC4" w:rsidR="0034670E" w:rsidRDefault="002A18EB" w:rsidP="002A18EB">
    <w:pPr>
      <w:pStyle w:val="Header"/>
      <w:jc w:val="right"/>
    </w:pPr>
    <w:r>
      <w:t>01/31/2022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E5B"/>
    <w:multiLevelType w:val="hybridMultilevel"/>
    <w:tmpl w:val="E9725CE6"/>
    <w:lvl w:ilvl="0" w:tplc="3A9E39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D20AD6">
      <w:start w:val="1"/>
      <w:numFmt w:val="decimal"/>
      <w:lvlRestart w:val="0"/>
      <w:lvlText w:val="%2."/>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30215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D81E5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BA02B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C2AD3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F2072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844C2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081E2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163B70"/>
    <w:multiLevelType w:val="hybridMultilevel"/>
    <w:tmpl w:val="44CE1606"/>
    <w:lvl w:ilvl="0" w:tplc="11345354">
      <w:start w:val="2016"/>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1DE34E86"/>
    <w:multiLevelType w:val="hybridMultilevel"/>
    <w:tmpl w:val="67E429D6"/>
    <w:lvl w:ilvl="0" w:tplc="798A16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046FD6">
      <w:start w:val="1"/>
      <w:numFmt w:val="decimal"/>
      <w:lvlRestart w:val="0"/>
      <w:lvlText w:val="%2."/>
      <w:lvlJc w:val="left"/>
      <w:pPr>
        <w:ind w:left="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1A49B6">
      <w:start w:val="1"/>
      <w:numFmt w:val="lowerRoman"/>
      <w:lvlText w:val="%3"/>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BC3336">
      <w:start w:val="1"/>
      <w:numFmt w:val="decimal"/>
      <w:lvlText w:val="%4"/>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8C1950">
      <w:start w:val="1"/>
      <w:numFmt w:val="lowerLetter"/>
      <w:lvlText w:val="%5"/>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AAE64E">
      <w:start w:val="1"/>
      <w:numFmt w:val="lowerRoman"/>
      <w:lvlText w:val="%6"/>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40F092">
      <w:start w:val="1"/>
      <w:numFmt w:val="decimal"/>
      <w:lvlText w:val="%7"/>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A4F474">
      <w:start w:val="1"/>
      <w:numFmt w:val="lowerLetter"/>
      <w:lvlText w:val="%8"/>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2889E6">
      <w:start w:val="1"/>
      <w:numFmt w:val="lowerRoman"/>
      <w:lvlText w:val="%9"/>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EF75B9"/>
    <w:multiLevelType w:val="hybridMultilevel"/>
    <w:tmpl w:val="F7D6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8462A"/>
    <w:multiLevelType w:val="hybridMultilevel"/>
    <w:tmpl w:val="FD48546E"/>
    <w:lvl w:ilvl="0" w:tplc="89BC59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246100">
      <w:start w:val="1"/>
      <w:numFmt w:val="decimal"/>
      <w:lvlRestart w:val="0"/>
      <w:lvlText w:val="%2."/>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4AD7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1EF24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D6951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CCA08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48B07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CE78F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5AAE8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5A3F1B"/>
    <w:multiLevelType w:val="hybridMultilevel"/>
    <w:tmpl w:val="830E1FFE"/>
    <w:lvl w:ilvl="0" w:tplc="9EB867F8">
      <w:start w:val="2019"/>
      <w:numFmt w:val="decimal"/>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7C66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344D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3421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30C1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26E7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EE6E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38C0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B462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4F6DA2"/>
    <w:multiLevelType w:val="hybridMultilevel"/>
    <w:tmpl w:val="50DECD3C"/>
    <w:lvl w:ilvl="0" w:tplc="1988F54C">
      <w:start w:val="2018"/>
      <w:numFmt w:val="decimal"/>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2EF4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BCA1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D680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E87B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AAB6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F4AC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1899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C03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DA5850"/>
    <w:multiLevelType w:val="hybridMultilevel"/>
    <w:tmpl w:val="60A290D4"/>
    <w:lvl w:ilvl="0" w:tplc="48346D60">
      <w:start w:val="2018"/>
      <w:numFmt w:val="decimal"/>
      <w:lvlText w:val="%1"/>
      <w:lvlJc w:val="left"/>
      <w:pPr>
        <w:ind w:left="410" w:hanging="40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68F24D8E"/>
    <w:multiLevelType w:val="hybridMultilevel"/>
    <w:tmpl w:val="107CD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392417"/>
    <w:multiLevelType w:val="hybridMultilevel"/>
    <w:tmpl w:val="7D26BE2C"/>
    <w:lvl w:ilvl="0" w:tplc="18F6FE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1E1BA4">
      <w:start w:val="1"/>
      <w:numFmt w:val="decimal"/>
      <w:lvlRestart w:val="0"/>
      <w:lvlText w:val="%2."/>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9C087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86BB1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D2716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68E55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2607E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16A69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EE513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F15D9A"/>
    <w:multiLevelType w:val="hybridMultilevel"/>
    <w:tmpl w:val="5E844C28"/>
    <w:lvl w:ilvl="0" w:tplc="57BC1BD6">
      <w:start w:val="202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F5551"/>
    <w:multiLevelType w:val="hybridMultilevel"/>
    <w:tmpl w:val="85826CE0"/>
    <w:lvl w:ilvl="0" w:tplc="638C4A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00BEAA">
      <w:start w:val="1"/>
      <w:numFmt w:val="decimal"/>
      <w:lvlRestart w:val="0"/>
      <w:lvlText w:val="%2."/>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5631D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D6E7A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5682F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34C3B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0AE3D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4E590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FEA29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9F279F6"/>
    <w:multiLevelType w:val="hybridMultilevel"/>
    <w:tmpl w:val="11BE1FB0"/>
    <w:lvl w:ilvl="0" w:tplc="E7D8059C">
      <w:start w:val="201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0447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8A6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78B7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7E64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A878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E20D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22E0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A6E5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F35688"/>
    <w:multiLevelType w:val="hybridMultilevel"/>
    <w:tmpl w:val="9836FB4E"/>
    <w:lvl w:ilvl="0" w:tplc="4BF68480">
      <w:start w:val="2016"/>
      <w:numFmt w:val="decimal"/>
      <w:lvlText w:val="%1"/>
      <w:lvlJc w:val="left"/>
      <w:pPr>
        <w:ind w:left="410" w:hanging="40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0"/>
  </w:num>
  <w:num w:numId="2">
    <w:abstractNumId w:val="4"/>
  </w:num>
  <w:num w:numId="3">
    <w:abstractNumId w:val="2"/>
  </w:num>
  <w:num w:numId="4">
    <w:abstractNumId w:val="9"/>
  </w:num>
  <w:num w:numId="5">
    <w:abstractNumId w:val="11"/>
  </w:num>
  <w:num w:numId="6">
    <w:abstractNumId w:val="12"/>
  </w:num>
  <w:num w:numId="7">
    <w:abstractNumId w:val="5"/>
  </w:num>
  <w:num w:numId="8">
    <w:abstractNumId w:val="6"/>
  </w:num>
  <w:num w:numId="9">
    <w:abstractNumId w:val="7"/>
  </w:num>
  <w:num w:numId="10">
    <w:abstractNumId w:val="13"/>
  </w:num>
  <w:num w:numId="11">
    <w:abstractNumId w:val="10"/>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59"/>
    <w:rsid w:val="00045891"/>
    <w:rsid w:val="00072E65"/>
    <w:rsid w:val="00073039"/>
    <w:rsid w:val="00074C95"/>
    <w:rsid w:val="00076A91"/>
    <w:rsid w:val="000851F0"/>
    <w:rsid w:val="000A0DE8"/>
    <w:rsid w:val="000A0E6B"/>
    <w:rsid w:val="000A284B"/>
    <w:rsid w:val="000A73D4"/>
    <w:rsid w:val="000B33B2"/>
    <w:rsid w:val="000C1018"/>
    <w:rsid w:val="000E412D"/>
    <w:rsid w:val="0014502B"/>
    <w:rsid w:val="00147216"/>
    <w:rsid w:val="001730BA"/>
    <w:rsid w:val="001D0004"/>
    <w:rsid w:val="001F0E64"/>
    <w:rsid w:val="001F4148"/>
    <w:rsid w:val="001F6851"/>
    <w:rsid w:val="002310D2"/>
    <w:rsid w:val="00243C81"/>
    <w:rsid w:val="002823F9"/>
    <w:rsid w:val="002837D3"/>
    <w:rsid w:val="002A18EB"/>
    <w:rsid w:val="002B72C0"/>
    <w:rsid w:val="002C01AD"/>
    <w:rsid w:val="002C1888"/>
    <w:rsid w:val="002F0152"/>
    <w:rsid w:val="00327A52"/>
    <w:rsid w:val="0034670E"/>
    <w:rsid w:val="00355AEF"/>
    <w:rsid w:val="00361E6B"/>
    <w:rsid w:val="00382DDF"/>
    <w:rsid w:val="003A01B3"/>
    <w:rsid w:val="003C09DB"/>
    <w:rsid w:val="003E3C8D"/>
    <w:rsid w:val="00461DEB"/>
    <w:rsid w:val="00463421"/>
    <w:rsid w:val="00467819"/>
    <w:rsid w:val="00473B44"/>
    <w:rsid w:val="004A2D77"/>
    <w:rsid w:val="004C379B"/>
    <w:rsid w:val="004C3894"/>
    <w:rsid w:val="004C5B2E"/>
    <w:rsid w:val="004C5FA2"/>
    <w:rsid w:val="004D4C86"/>
    <w:rsid w:val="004E5F5A"/>
    <w:rsid w:val="004F65DB"/>
    <w:rsid w:val="0051677F"/>
    <w:rsid w:val="00527EB0"/>
    <w:rsid w:val="00532FC8"/>
    <w:rsid w:val="00556DCE"/>
    <w:rsid w:val="00560A96"/>
    <w:rsid w:val="005646DA"/>
    <w:rsid w:val="00571829"/>
    <w:rsid w:val="005A305C"/>
    <w:rsid w:val="005A7D0A"/>
    <w:rsid w:val="005C1BAE"/>
    <w:rsid w:val="005E37BB"/>
    <w:rsid w:val="005E7618"/>
    <w:rsid w:val="00625075"/>
    <w:rsid w:val="00633BFF"/>
    <w:rsid w:val="006356B7"/>
    <w:rsid w:val="00641057"/>
    <w:rsid w:val="00642736"/>
    <w:rsid w:val="00642CF4"/>
    <w:rsid w:val="00644EEE"/>
    <w:rsid w:val="00687F4E"/>
    <w:rsid w:val="006926E4"/>
    <w:rsid w:val="006A391B"/>
    <w:rsid w:val="006A5597"/>
    <w:rsid w:val="006B78F4"/>
    <w:rsid w:val="006C07B4"/>
    <w:rsid w:val="006D12D6"/>
    <w:rsid w:val="006D57A8"/>
    <w:rsid w:val="00706CBD"/>
    <w:rsid w:val="00724A5B"/>
    <w:rsid w:val="007354AB"/>
    <w:rsid w:val="00747BDC"/>
    <w:rsid w:val="00754779"/>
    <w:rsid w:val="007905D1"/>
    <w:rsid w:val="00792485"/>
    <w:rsid w:val="007A49E6"/>
    <w:rsid w:val="007B1474"/>
    <w:rsid w:val="007B76B9"/>
    <w:rsid w:val="007C1CBA"/>
    <w:rsid w:val="007C670F"/>
    <w:rsid w:val="007D091C"/>
    <w:rsid w:val="007F4018"/>
    <w:rsid w:val="008042B2"/>
    <w:rsid w:val="00856C22"/>
    <w:rsid w:val="008831F9"/>
    <w:rsid w:val="0088331A"/>
    <w:rsid w:val="008874FC"/>
    <w:rsid w:val="008E7588"/>
    <w:rsid w:val="0090074C"/>
    <w:rsid w:val="00912064"/>
    <w:rsid w:val="00921E72"/>
    <w:rsid w:val="00933430"/>
    <w:rsid w:val="00945DC1"/>
    <w:rsid w:val="00956FA1"/>
    <w:rsid w:val="00970370"/>
    <w:rsid w:val="00976123"/>
    <w:rsid w:val="009A5530"/>
    <w:rsid w:val="009C3B80"/>
    <w:rsid w:val="009C443D"/>
    <w:rsid w:val="009C6666"/>
    <w:rsid w:val="00A137B6"/>
    <w:rsid w:val="00A701A2"/>
    <w:rsid w:val="00A97195"/>
    <w:rsid w:val="00A97532"/>
    <w:rsid w:val="00AA17FE"/>
    <w:rsid w:val="00AB28A8"/>
    <w:rsid w:val="00AB3988"/>
    <w:rsid w:val="00AC3D91"/>
    <w:rsid w:val="00AD16AD"/>
    <w:rsid w:val="00B10D9F"/>
    <w:rsid w:val="00B1639D"/>
    <w:rsid w:val="00B25A5E"/>
    <w:rsid w:val="00B402CC"/>
    <w:rsid w:val="00B403C7"/>
    <w:rsid w:val="00B5474D"/>
    <w:rsid w:val="00B6770D"/>
    <w:rsid w:val="00B75D4B"/>
    <w:rsid w:val="00B77400"/>
    <w:rsid w:val="00BA44C4"/>
    <w:rsid w:val="00BD4D8B"/>
    <w:rsid w:val="00BE1F81"/>
    <w:rsid w:val="00C007D5"/>
    <w:rsid w:val="00C02BCD"/>
    <w:rsid w:val="00C123A0"/>
    <w:rsid w:val="00C46EA2"/>
    <w:rsid w:val="00C54DDB"/>
    <w:rsid w:val="00C62C17"/>
    <w:rsid w:val="00C647BD"/>
    <w:rsid w:val="00C67729"/>
    <w:rsid w:val="00C763D1"/>
    <w:rsid w:val="00CB2080"/>
    <w:rsid w:val="00CE0877"/>
    <w:rsid w:val="00D14A52"/>
    <w:rsid w:val="00D166B3"/>
    <w:rsid w:val="00D27A82"/>
    <w:rsid w:val="00D30380"/>
    <w:rsid w:val="00D51237"/>
    <w:rsid w:val="00D7537D"/>
    <w:rsid w:val="00D9017C"/>
    <w:rsid w:val="00D93A54"/>
    <w:rsid w:val="00D96F29"/>
    <w:rsid w:val="00DB4893"/>
    <w:rsid w:val="00DB5B71"/>
    <w:rsid w:val="00DC0DAA"/>
    <w:rsid w:val="00E4255E"/>
    <w:rsid w:val="00E53626"/>
    <w:rsid w:val="00E81882"/>
    <w:rsid w:val="00E834D9"/>
    <w:rsid w:val="00E86E08"/>
    <w:rsid w:val="00EA3FA7"/>
    <w:rsid w:val="00ED4859"/>
    <w:rsid w:val="00ED4A45"/>
    <w:rsid w:val="00ED6A12"/>
    <w:rsid w:val="00EF00C0"/>
    <w:rsid w:val="00F03776"/>
    <w:rsid w:val="00F241B0"/>
    <w:rsid w:val="00F249B8"/>
    <w:rsid w:val="00F378FB"/>
    <w:rsid w:val="00F42758"/>
    <w:rsid w:val="00F45B6B"/>
    <w:rsid w:val="00F55D33"/>
    <w:rsid w:val="00F61108"/>
    <w:rsid w:val="00F8437E"/>
    <w:rsid w:val="00F87030"/>
    <w:rsid w:val="00F959E3"/>
    <w:rsid w:val="00FC33BF"/>
    <w:rsid w:val="00FC353F"/>
    <w:rsid w:val="00FC5F14"/>
    <w:rsid w:val="00FE3E97"/>
    <w:rsid w:val="00FE6F2E"/>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9B4B8"/>
  <w15:docId w15:val="{9AB26E22-4257-E74B-9629-61F5D6D8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ED4A45"/>
    <w:pPr>
      <w:ind w:left="720"/>
      <w:contextualSpacing/>
    </w:pPr>
  </w:style>
  <w:style w:type="paragraph" w:styleId="Header">
    <w:name w:val="header"/>
    <w:basedOn w:val="Normal"/>
    <w:link w:val="HeaderChar"/>
    <w:uiPriority w:val="99"/>
    <w:unhideWhenUsed/>
    <w:rsid w:val="00346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70E"/>
    <w:rPr>
      <w:rFonts w:ascii="Times New Roman" w:eastAsia="Times New Roman" w:hAnsi="Times New Roman" w:cs="Times New Roman"/>
      <w:color w:val="000000"/>
      <w:sz w:val="20"/>
      <w:lang w:bidi="en-US"/>
    </w:rPr>
  </w:style>
  <w:style w:type="character" w:customStyle="1" w:styleId="il">
    <w:name w:val="il"/>
    <w:basedOn w:val="DefaultParagraphFont"/>
    <w:rsid w:val="00F87030"/>
  </w:style>
  <w:style w:type="paragraph" w:styleId="NormalWeb">
    <w:name w:val="Normal (Web)"/>
    <w:basedOn w:val="Normal"/>
    <w:uiPriority w:val="99"/>
    <w:semiHidden/>
    <w:unhideWhenUsed/>
    <w:rsid w:val="005E7618"/>
    <w:pPr>
      <w:spacing w:before="100" w:beforeAutospacing="1" w:after="100" w:afterAutospacing="1" w:line="240" w:lineRule="auto"/>
      <w:ind w:left="0" w:firstLine="0"/>
    </w:pPr>
    <w:rPr>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298">
      <w:bodyDiv w:val="1"/>
      <w:marLeft w:val="0"/>
      <w:marRight w:val="0"/>
      <w:marTop w:val="0"/>
      <w:marBottom w:val="0"/>
      <w:divBdr>
        <w:top w:val="none" w:sz="0" w:space="0" w:color="auto"/>
        <w:left w:val="none" w:sz="0" w:space="0" w:color="auto"/>
        <w:bottom w:val="none" w:sz="0" w:space="0" w:color="auto"/>
        <w:right w:val="none" w:sz="0" w:space="0" w:color="auto"/>
      </w:divBdr>
    </w:div>
    <w:div w:id="192889433">
      <w:bodyDiv w:val="1"/>
      <w:marLeft w:val="0"/>
      <w:marRight w:val="0"/>
      <w:marTop w:val="0"/>
      <w:marBottom w:val="0"/>
      <w:divBdr>
        <w:top w:val="none" w:sz="0" w:space="0" w:color="auto"/>
        <w:left w:val="none" w:sz="0" w:space="0" w:color="auto"/>
        <w:bottom w:val="none" w:sz="0" w:space="0" w:color="auto"/>
        <w:right w:val="none" w:sz="0" w:space="0" w:color="auto"/>
      </w:divBdr>
    </w:div>
    <w:div w:id="398598594">
      <w:bodyDiv w:val="1"/>
      <w:marLeft w:val="0"/>
      <w:marRight w:val="0"/>
      <w:marTop w:val="0"/>
      <w:marBottom w:val="0"/>
      <w:divBdr>
        <w:top w:val="none" w:sz="0" w:space="0" w:color="auto"/>
        <w:left w:val="none" w:sz="0" w:space="0" w:color="auto"/>
        <w:bottom w:val="none" w:sz="0" w:space="0" w:color="auto"/>
        <w:right w:val="none" w:sz="0" w:space="0" w:color="auto"/>
      </w:divBdr>
    </w:div>
    <w:div w:id="404492446">
      <w:bodyDiv w:val="1"/>
      <w:marLeft w:val="0"/>
      <w:marRight w:val="0"/>
      <w:marTop w:val="0"/>
      <w:marBottom w:val="0"/>
      <w:divBdr>
        <w:top w:val="none" w:sz="0" w:space="0" w:color="auto"/>
        <w:left w:val="none" w:sz="0" w:space="0" w:color="auto"/>
        <w:bottom w:val="none" w:sz="0" w:space="0" w:color="auto"/>
        <w:right w:val="none" w:sz="0" w:space="0" w:color="auto"/>
      </w:divBdr>
    </w:div>
    <w:div w:id="608199413">
      <w:bodyDiv w:val="1"/>
      <w:marLeft w:val="0"/>
      <w:marRight w:val="0"/>
      <w:marTop w:val="0"/>
      <w:marBottom w:val="0"/>
      <w:divBdr>
        <w:top w:val="none" w:sz="0" w:space="0" w:color="auto"/>
        <w:left w:val="none" w:sz="0" w:space="0" w:color="auto"/>
        <w:bottom w:val="none" w:sz="0" w:space="0" w:color="auto"/>
        <w:right w:val="none" w:sz="0" w:space="0" w:color="auto"/>
      </w:divBdr>
    </w:div>
    <w:div w:id="618416116">
      <w:bodyDiv w:val="1"/>
      <w:marLeft w:val="0"/>
      <w:marRight w:val="0"/>
      <w:marTop w:val="0"/>
      <w:marBottom w:val="0"/>
      <w:divBdr>
        <w:top w:val="none" w:sz="0" w:space="0" w:color="auto"/>
        <w:left w:val="none" w:sz="0" w:space="0" w:color="auto"/>
        <w:bottom w:val="none" w:sz="0" w:space="0" w:color="auto"/>
        <w:right w:val="none" w:sz="0" w:space="0" w:color="auto"/>
      </w:divBdr>
    </w:div>
    <w:div w:id="766271426">
      <w:bodyDiv w:val="1"/>
      <w:marLeft w:val="0"/>
      <w:marRight w:val="0"/>
      <w:marTop w:val="0"/>
      <w:marBottom w:val="0"/>
      <w:divBdr>
        <w:top w:val="none" w:sz="0" w:space="0" w:color="auto"/>
        <w:left w:val="none" w:sz="0" w:space="0" w:color="auto"/>
        <w:bottom w:val="none" w:sz="0" w:space="0" w:color="auto"/>
        <w:right w:val="none" w:sz="0" w:space="0" w:color="auto"/>
      </w:divBdr>
    </w:div>
    <w:div w:id="802037058">
      <w:bodyDiv w:val="1"/>
      <w:marLeft w:val="0"/>
      <w:marRight w:val="0"/>
      <w:marTop w:val="0"/>
      <w:marBottom w:val="0"/>
      <w:divBdr>
        <w:top w:val="none" w:sz="0" w:space="0" w:color="auto"/>
        <w:left w:val="none" w:sz="0" w:space="0" w:color="auto"/>
        <w:bottom w:val="none" w:sz="0" w:space="0" w:color="auto"/>
        <w:right w:val="none" w:sz="0" w:space="0" w:color="auto"/>
      </w:divBdr>
    </w:div>
    <w:div w:id="826479092">
      <w:bodyDiv w:val="1"/>
      <w:marLeft w:val="0"/>
      <w:marRight w:val="0"/>
      <w:marTop w:val="0"/>
      <w:marBottom w:val="0"/>
      <w:divBdr>
        <w:top w:val="none" w:sz="0" w:space="0" w:color="auto"/>
        <w:left w:val="none" w:sz="0" w:space="0" w:color="auto"/>
        <w:bottom w:val="none" w:sz="0" w:space="0" w:color="auto"/>
        <w:right w:val="none" w:sz="0" w:space="0" w:color="auto"/>
      </w:divBdr>
    </w:div>
    <w:div w:id="851266433">
      <w:bodyDiv w:val="1"/>
      <w:marLeft w:val="0"/>
      <w:marRight w:val="0"/>
      <w:marTop w:val="0"/>
      <w:marBottom w:val="0"/>
      <w:divBdr>
        <w:top w:val="none" w:sz="0" w:space="0" w:color="auto"/>
        <w:left w:val="none" w:sz="0" w:space="0" w:color="auto"/>
        <w:bottom w:val="none" w:sz="0" w:space="0" w:color="auto"/>
        <w:right w:val="none" w:sz="0" w:space="0" w:color="auto"/>
      </w:divBdr>
    </w:div>
    <w:div w:id="904487098">
      <w:bodyDiv w:val="1"/>
      <w:marLeft w:val="0"/>
      <w:marRight w:val="0"/>
      <w:marTop w:val="0"/>
      <w:marBottom w:val="0"/>
      <w:divBdr>
        <w:top w:val="none" w:sz="0" w:space="0" w:color="auto"/>
        <w:left w:val="none" w:sz="0" w:space="0" w:color="auto"/>
        <w:bottom w:val="none" w:sz="0" w:space="0" w:color="auto"/>
        <w:right w:val="none" w:sz="0" w:space="0" w:color="auto"/>
      </w:divBdr>
    </w:div>
    <w:div w:id="971865977">
      <w:bodyDiv w:val="1"/>
      <w:marLeft w:val="0"/>
      <w:marRight w:val="0"/>
      <w:marTop w:val="0"/>
      <w:marBottom w:val="0"/>
      <w:divBdr>
        <w:top w:val="none" w:sz="0" w:space="0" w:color="auto"/>
        <w:left w:val="none" w:sz="0" w:space="0" w:color="auto"/>
        <w:bottom w:val="none" w:sz="0" w:space="0" w:color="auto"/>
        <w:right w:val="none" w:sz="0" w:space="0" w:color="auto"/>
      </w:divBdr>
    </w:div>
    <w:div w:id="1233155618">
      <w:bodyDiv w:val="1"/>
      <w:marLeft w:val="0"/>
      <w:marRight w:val="0"/>
      <w:marTop w:val="0"/>
      <w:marBottom w:val="0"/>
      <w:divBdr>
        <w:top w:val="none" w:sz="0" w:space="0" w:color="auto"/>
        <w:left w:val="none" w:sz="0" w:space="0" w:color="auto"/>
        <w:bottom w:val="none" w:sz="0" w:space="0" w:color="auto"/>
        <w:right w:val="none" w:sz="0" w:space="0" w:color="auto"/>
      </w:divBdr>
    </w:div>
    <w:div w:id="1339236476">
      <w:bodyDiv w:val="1"/>
      <w:marLeft w:val="0"/>
      <w:marRight w:val="0"/>
      <w:marTop w:val="0"/>
      <w:marBottom w:val="0"/>
      <w:divBdr>
        <w:top w:val="none" w:sz="0" w:space="0" w:color="auto"/>
        <w:left w:val="none" w:sz="0" w:space="0" w:color="auto"/>
        <w:bottom w:val="none" w:sz="0" w:space="0" w:color="auto"/>
        <w:right w:val="none" w:sz="0" w:space="0" w:color="auto"/>
      </w:divBdr>
    </w:div>
    <w:div w:id="1376390488">
      <w:bodyDiv w:val="1"/>
      <w:marLeft w:val="0"/>
      <w:marRight w:val="0"/>
      <w:marTop w:val="0"/>
      <w:marBottom w:val="0"/>
      <w:divBdr>
        <w:top w:val="none" w:sz="0" w:space="0" w:color="auto"/>
        <w:left w:val="none" w:sz="0" w:space="0" w:color="auto"/>
        <w:bottom w:val="none" w:sz="0" w:space="0" w:color="auto"/>
        <w:right w:val="none" w:sz="0" w:space="0" w:color="auto"/>
      </w:divBdr>
    </w:div>
    <w:div w:id="1411807632">
      <w:bodyDiv w:val="1"/>
      <w:marLeft w:val="0"/>
      <w:marRight w:val="0"/>
      <w:marTop w:val="0"/>
      <w:marBottom w:val="0"/>
      <w:divBdr>
        <w:top w:val="none" w:sz="0" w:space="0" w:color="auto"/>
        <w:left w:val="none" w:sz="0" w:space="0" w:color="auto"/>
        <w:bottom w:val="none" w:sz="0" w:space="0" w:color="auto"/>
        <w:right w:val="none" w:sz="0" w:space="0" w:color="auto"/>
      </w:divBdr>
    </w:div>
    <w:div w:id="1437364069">
      <w:bodyDiv w:val="1"/>
      <w:marLeft w:val="0"/>
      <w:marRight w:val="0"/>
      <w:marTop w:val="0"/>
      <w:marBottom w:val="0"/>
      <w:divBdr>
        <w:top w:val="none" w:sz="0" w:space="0" w:color="auto"/>
        <w:left w:val="none" w:sz="0" w:space="0" w:color="auto"/>
        <w:bottom w:val="none" w:sz="0" w:space="0" w:color="auto"/>
        <w:right w:val="none" w:sz="0" w:space="0" w:color="auto"/>
      </w:divBdr>
    </w:div>
    <w:div w:id="1675764816">
      <w:bodyDiv w:val="1"/>
      <w:marLeft w:val="0"/>
      <w:marRight w:val="0"/>
      <w:marTop w:val="0"/>
      <w:marBottom w:val="0"/>
      <w:divBdr>
        <w:top w:val="none" w:sz="0" w:space="0" w:color="auto"/>
        <w:left w:val="none" w:sz="0" w:space="0" w:color="auto"/>
        <w:bottom w:val="none" w:sz="0" w:space="0" w:color="auto"/>
        <w:right w:val="none" w:sz="0" w:space="0" w:color="auto"/>
      </w:divBdr>
    </w:div>
    <w:div w:id="1708483735">
      <w:bodyDiv w:val="1"/>
      <w:marLeft w:val="0"/>
      <w:marRight w:val="0"/>
      <w:marTop w:val="0"/>
      <w:marBottom w:val="0"/>
      <w:divBdr>
        <w:top w:val="none" w:sz="0" w:space="0" w:color="auto"/>
        <w:left w:val="none" w:sz="0" w:space="0" w:color="auto"/>
        <w:bottom w:val="none" w:sz="0" w:space="0" w:color="auto"/>
        <w:right w:val="none" w:sz="0" w:space="0" w:color="auto"/>
      </w:divBdr>
    </w:div>
    <w:div w:id="214014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vo.brown.edu/display/jbarre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vo.brown.edu/display/jbarred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Jennifer Barredo</cp:lastModifiedBy>
  <cp:revision>2</cp:revision>
  <dcterms:created xsi:type="dcterms:W3CDTF">2022-02-01T12:27:00Z</dcterms:created>
  <dcterms:modified xsi:type="dcterms:W3CDTF">2022-02-01T12:27:00Z</dcterms:modified>
</cp:coreProperties>
</file>